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B7F" w:rsidRPr="00461F6B" w:rsidRDefault="00757B7F" w:rsidP="002C61BF">
      <w:pPr>
        <w:spacing w:line="420" w:lineRule="exact"/>
        <w:jc w:val="center"/>
        <w:rPr>
          <w:rFonts w:ascii="方正小标宋_GBK" w:eastAsia="方正小标宋_GBK" w:cs="Times New Roman" w:hint="eastAsia"/>
          <w:b/>
          <w:bCs/>
          <w:sz w:val="44"/>
          <w:szCs w:val="44"/>
        </w:rPr>
      </w:pPr>
      <w:r w:rsidRPr="00461F6B">
        <w:rPr>
          <w:rFonts w:ascii="方正小标宋_GBK" w:eastAsia="方正小标宋_GBK" w:hAnsi="宋体" w:cs="宋体" w:hint="eastAsia"/>
          <w:b/>
          <w:bCs/>
          <w:sz w:val="44"/>
          <w:szCs w:val="44"/>
        </w:rPr>
        <w:t>2015年中国人民大学网络教育（广州）</w:t>
      </w:r>
    </w:p>
    <w:p w:rsidR="00757B7F" w:rsidRPr="00461F6B" w:rsidRDefault="00757B7F" w:rsidP="002C61BF">
      <w:pPr>
        <w:spacing w:line="420" w:lineRule="exact"/>
        <w:jc w:val="center"/>
        <w:rPr>
          <w:rFonts w:ascii="方正小标宋_GBK" w:eastAsia="方正小标宋_GBK" w:cs="Times New Roman" w:hint="eastAsia"/>
          <w:b/>
          <w:bCs/>
          <w:sz w:val="44"/>
          <w:szCs w:val="44"/>
        </w:rPr>
      </w:pPr>
      <w:r w:rsidRPr="00461F6B">
        <w:rPr>
          <w:rFonts w:ascii="方正小标宋_GBK" w:eastAsia="方正小标宋_GBK" w:hAnsi="宋体" w:cs="宋体" w:hint="eastAsia"/>
          <w:b/>
          <w:bCs/>
          <w:sz w:val="44"/>
          <w:szCs w:val="44"/>
        </w:rPr>
        <w:t>圆梦计划招生简章</w:t>
      </w:r>
    </w:p>
    <w:p w:rsidR="00757B7F" w:rsidRDefault="00757B7F" w:rsidP="00A36CBC">
      <w:pPr>
        <w:spacing w:line="480" w:lineRule="exact"/>
        <w:rPr>
          <w:rFonts w:ascii="宋体" w:cs="Times New Roman"/>
          <w:sz w:val="24"/>
          <w:szCs w:val="24"/>
        </w:rPr>
      </w:pPr>
    </w:p>
    <w:p w:rsidR="00757B7F" w:rsidRDefault="00757B7F" w:rsidP="00A36CBC">
      <w:pPr>
        <w:pStyle w:val="a5"/>
        <w:shd w:val="clear" w:color="auto" w:fill="FFFFFF"/>
        <w:snapToGrid w:val="0"/>
        <w:spacing w:before="0" w:beforeAutospacing="0" w:after="0" w:afterAutospacing="0" w:line="480" w:lineRule="exact"/>
        <w:ind w:firstLine="482"/>
        <w:rPr>
          <w:rFonts w:ascii="仿宋" w:eastAsia="仿宋" w:hAnsi="仿宋" w:cs="Times New Roman"/>
          <w:kern w:val="2"/>
        </w:rPr>
      </w:pPr>
      <w:r>
        <w:rPr>
          <w:rFonts w:ascii="仿宋" w:eastAsia="仿宋" w:hAnsi="仿宋" w:cs="仿宋" w:hint="eastAsia"/>
          <w:kern w:val="2"/>
        </w:rPr>
        <w:t>中国人民大学是新中国高等远程教育事业的开创者，也是我国网络教育最早的倡导者和实践者，其所创办的“网上人大”已经成为国内知名的网络教育品牌。作为我国人文社会科学高等教育领域的一面旗帜和培养高层次建设人才的摇篮，中国人民大学积极支持广东省团委推出的“圆梦计划”，努力为培养新生代产业工人骨干和地方经济发展作出贡献。</w:t>
      </w:r>
    </w:p>
    <w:p w:rsidR="00757B7F" w:rsidRDefault="00757B7F" w:rsidP="00A36CBC">
      <w:pPr>
        <w:pStyle w:val="a5"/>
        <w:shd w:val="clear" w:color="auto" w:fill="FFFFFF"/>
        <w:snapToGrid w:val="0"/>
        <w:spacing w:before="0" w:beforeAutospacing="0" w:after="0" w:afterAutospacing="0" w:line="480" w:lineRule="exact"/>
        <w:ind w:firstLine="482"/>
        <w:rPr>
          <w:rFonts w:ascii="仿宋" w:eastAsia="仿宋" w:hAnsi="仿宋" w:cs="Times New Roman"/>
          <w:kern w:val="2"/>
        </w:rPr>
      </w:pPr>
    </w:p>
    <w:p w:rsidR="00757B7F" w:rsidRDefault="00757B7F" w:rsidP="00A36CBC">
      <w:pPr>
        <w:spacing w:line="480" w:lineRule="exact"/>
        <w:jc w:val="center"/>
        <w:rPr>
          <w:rFonts w:ascii="黑体" w:eastAsia="黑体" w:hAnsi="黑体" w:cs="Times New Roman"/>
          <w:sz w:val="36"/>
          <w:szCs w:val="36"/>
        </w:rPr>
      </w:pPr>
      <w:r>
        <w:rPr>
          <w:rFonts w:ascii="黑体" w:eastAsia="黑体" w:hAnsi="黑体" w:cs="黑体" w:hint="eastAsia"/>
          <w:sz w:val="36"/>
          <w:szCs w:val="36"/>
        </w:rPr>
        <w:t>专业介绍</w:t>
      </w:r>
    </w:p>
    <w:p w:rsidR="00757B7F" w:rsidRDefault="00757B7F" w:rsidP="00A36CBC">
      <w:pPr>
        <w:spacing w:line="480" w:lineRule="exact"/>
        <w:rPr>
          <w:rFonts w:ascii="仿宋" w:eastAsia="仿宋" w:hAnsi="仿宋" w:cs="仿宋"/>
          <w:kern w:val="0"/>
          <w:sz w:val="24"/>
          <w:szCs w:val="24"/>
        </w:rPr>
      </w:pPr>
      <w:r>
        <w:rPr>
          <w:rFonts w:ascii="仿宋" w:eastAsia="仿宋" w:hAnsi="仿宋" w:cs="仿宋" w:hint="eastAsia"/>
          <w:b/>
          <w:bCs/>
          <w:kern w:val="0"/>
          <w:sz w:val="24"/>
          <w:szCs w:val="24"/>
        </w:rPr>
        <w:t>高中起点专科专业：</w:t>
      </w:r>
      <w:r>
        <w:rPr>
          <w:rFonts w:ascii="仿宋" w:eastAsia="仿宋" w:hAnsi="仿宋" w:cs="仿宋" w:hint="eastAsia"/>
          <w:kern w:val="0"/>
          <w:sz w:val="24"/>
          <w:szCs w:val="24"/>
        </w:rPr>
        <w:t>会计学、市场营销、</w:t>
      </w:r>
      <w:r w:rsidRPr="00255815">
        <w:rPr>
          <w:rFonts w:ascii="仿宋" w:eastAsia="仿宋" w:hAnsi="仿宋" w:cs="仿宋" w:hint="eastAsia"/>
          <w:color w:val="FF0000"/>
          <w:kern w:val="0"/>
          <w:sz w:val="24"/>
          <w:szCs w:val="24"/>
          <w:u w:val="single"/>
        </w:rPr>
        <w:t>市场营销（互联网营销方向）</w:t>
      </w:r>
      <w:r>
        <w:rPr>
          <w:rFonts w:ascii="仿宋" w:eastAsia="仿宋" w:hAnsi="仿宋" w:cs="仿宋" w:hint="eastAsia"/>
          <w:kern w:val="0"/>
          <w:sz w:val="24"/>
          <w:szCs w:val="24"/>
        </w:rPr>
        <w:t>、工商管理、</w:t>
      </w:r>
      <w:r w:rsidRPr="00255815">
        <w:rPr>
          <w:rFonts w:ascii="仿宋" w:eastAsia="仿宋" w:hAnsi="仿宋" w:cs="仿宋" w:hint="eastAsia"/>
          <w:color w:val="FF0000"/>
          <w:kern w:val="0"/>
          <w:sz w:val="24"/>
          <w:szCs w:val="24"/>
          <w:u w:val="single"/>
        </w:rPr>
        <w:t>工商管理（物流管理方向）</w:t>
      </w:r>
      <w:r>
        <w:rPr>
          <w:rFonts w:ascii="仿宋" w:eastAsia="仿宋" w:hAnsi="仿宋" w:cs="仿宋" w:hint="eastAsia"/>
          <w:kern w:val="0"/>
          <w:sz w:val="24"/>
          <w:szCs w:val="24"/>
        </w:rPr>
        <w:t>、公共事业管理、人力资源管理、金融学、国际经济与贸易、财政学、法学、汉语言文学、社会工作</w:t>
      </w:r>
      <w:r>
        <w:rPr>
          <w:rFonts w:ascii="仿宋" w:eastAsia="仿宋" w:hAnsi="仿宋" w:cs="仿宋"/>
          <w:kern w:val="0"/>
          <w:sz w:val="24"/>
          <w:szCs w:val="24"/>
        </w:rPr>
        <w:t xml:space="preserve">  </w:t>
      </w:r>
    </w:p>
    <w:p w:rsidR="00757B7F" w:rsidRDefault="00757B7F" w:rsidP="00A36CBC">
      <w:pPr>
        <w:spacing w:line="480" w:lineRule="exact"/>
        <w:rPr>
          <w:rFonts w:ascii="仿宋" w:eastAsia="仿宋" w:hAnsi="仿宋" w:cs="Times New Roman"/>
          <w:kern w:val="0"/>
          <w:sz w:val="24"/>
          <w:szCs w:val="24"/>
        </w:rPr>
      </w:pPr>
      <w:r>
        <w:rPr>
          <w:rFonts w:ascii="仿宋" w:eastAsia="仿宋" w:hAnsi="仿宋" w:cs="仿宋" w:hint="eastAsia"/>
          <w:b/>
          <w:bCs/>
          <w:kern w:val="0"/>
          <w:sz w:val="24"/>
          <w:szCs w:val="24"/>
        </w:rPr>
        <w:t>毕业学分：</w:t>
      </w:r>
      <w:r>
        <w:rPr>
          <w:rFonts w:ascii="仿宋" w:eastAsia="仿宋" w:hAnsi="仿宋" w:cs="仿宋"/>
          <w:kern w:val="0"/>
          <w:sz w:val="24"/>
          <w:szCs w:val="24"/>
        </w:rPr>
        <w:t xml:space="preserve">80  </w:t>
      </w:r>
      <w:r>
        <w:rPr>
          <w:rFonts w:ascii="仿宋" w:eastAsia="仿宋" w:hAnsi="仿宋" w:cs="仿宋" w:hint="eastAsia"/>
          <w:b/>
          <w:bCs/>
          <w:kern w:val="0"/>
          <w:sz w:val="24"/>
          <w:szCs w:val="24"/>
        </w:rPr>
        <w:t>学习期限：</w:t>
      </w:r>
      <w:r>
        <w:rPr>
          <w:rFonts w:ascii="仿宋" w:eastAsia="仿宋" w:hAnsi="仿宋" w:cs="仿宋"/>
          <w:kern w:val="0"/>
          <w:sz w:val="24"/>
          <w:szCs w:val="24"/>
        </w:rPr>
        <w:t>2.5-5</w:t>
      </w:r>
      <w:r>
        <w:rPr>
          <w:rFonts w:ascii="仿宋" w:eastAsia="仿宋" w:hAnsi="仿宋" w:cs="仿宋" w:hint="eastAsia"/>
          <w:kern w:val="0"/>
          <w:sz w:val="24"/>
          <w:szCs w:val="24"/>
        </w:rPr>
        <w:t>年</w:t>
      </w:r>
    </w:p>
    <w:p w:rsidR="00757B7F" w:rsidRDefault="00757B7F" w:rsidP="00A36CBC">
      <w:pPr>
        <w:spacing w:line="480" w:lineRule="exact"/>
        <w:rPr>
          <w:rFonts w:ascii="仿宋" w:eastAsia="仿宋" w:hAnsi="仿宋" w:cs="Times New Roman"/>
          <w:kern w:val="0"/>
          <w:sz w:val="24"/>
          <w:szCs w:val="24"/>
        </w:rPr>
      </w:pPr>
      <w:r>
        <w:rPr>
          <w:rFonts w:ascii="仿宋" w:eastAsia="仿宋" w:hAnsi="仿宋" w:cs="仿宋" w:hint="eastAsia"/>
          <w:b/>
          <w:bCs/>
          <w:kern w:val="0"/>
          <w:sz w:val="24"/>
          <w:szCs w:val="24"/>
        </w:rPr>
        <w:t>专科起点本科专业：</w:t>
      </w:r>
      <w:r>
        <w:rPr>
          <w:rFonts w:ascii="仿宋" w:eastAsia="仿宋" w:hAnsi="仿宋" w:cs="仿宋" w:hint="eastAsia"/>
          <w:kern w:val="0"/>
          <w:sz w:val="24"/>
          <w:szCs w:val="24"/>
        </w:rPr>
        <w:t>会计学、市场营销、</w:t>
      </w:r>
      <w:r w:rsidRPr="00255815">
        <w:rPr>
          <w:rFonts w:ascii="仿宋" w:eastAsia="仿宋" w:hAnsi="仿宋" w:cs="仿宋" w:hint="eastAsia"/>
          <w:color w:val="FF0000"/>
          <w:kern w:val="0"/>
          <w:sz w:val="24"/>
          <w:szCs w:val="24"/>
          <w:u w:val="single"/>
        </w:rPr>
        <w:t>市场营销（互联网营销方向）</w:t>
      </w:r>
      <w:r>
        <w:rPr>
          <w:rFonts w:ascii="仿宋" w:eastAsia="仿宋" w:hAnsi="仿宋" w:cs="仿宋" w:hint="eastAsia"/>
          <w:kern w:val="0"/>
          <w:sz w:val="24"/>
          <w:szCs w:val="24"/>
        </w:rPr>
        <w:t>、工商管理、</w:t>
      </w:r>
      <w:r w:rsidRPr="00255815">
        <w:rPr>
          <w:rFonts w:ascii="仿宋" w:eastAsia="仿宋" w:hAnsi="仿宋" w:cs="仿宋" w:hint="eastAsia"/>
          <w:color w:val="FF0000"/>
          <w:kern w:val="0"/>
          <w:sz w:val="24"/>
          <w:szCs w:val="24"/>
          <w:u w:val="single"/>
        </w:rPr>
        <w:t>工商管理（物流管理方向）</w:t>
      </w:r>
      <w:r>
        <w:rPr>
          <w:rFonts w:ascii="仿宋" w:eastAsia="仿宋" w:hAnsi="仿宋" w:cs="仿宋" w:hint="eastAsia"/>
          <w:kern w:val="0"/>
          <w:sz w:val="24"/>
          <w:szCs w:val="24"/>
        </w:rPr>
        <w:t>、公共事业管理、人力资源管理、传播学、财务管理、金融学、国际经济与贸易、财政学、法学、汉语言文学、社会工作、</w:t>
      </w:r>
    </w:p>
    <w:p w:rsidR="00757B7F" w:rsidRDefault="00757B7F" w:rsidP="00A36CBC">
      <w:pPr>
        <w:spacing w:line="480" w:lineRule="exact"/>
        <w:rPr>
          <w:rFonts w:ascii="仿宋" w:eastAsia="仿宋" w:hAnsi="仿宋" w:cs="Times New Roman"/>
          <w:kern w:val="0"/>
          <w:sz w:val="24"/>
          <w:szCs w:val="24"/>
        </w:rPr>
      </w:pPr>
      <w:r>
        <w:rPr>
          <w:rFonts w:ascii="仿宋" w:eastAsia="仿宋" w:hAnsi="仿宋" w:cs="仿宋" w:hint="eastAsia"/>
          <w:b/>
          <w:bCs/>
          <w:kern w:val="0"/>
          <w:sz w:val="24"/>
          <w:szCs w:val="24"/>
        </w:rPr>
        <w:t>毕业学分：</w:t>
      </w:r>
      <w:r>
        <w:rPr>
          <w:rFonts w:ascii="仿宋" w:eastAsia="仿宋" w:hAnsi="仿宋" w:cs="仿宋"/>
          <w:kern w:val="0"/>
          <w:sz w:val="24"/>
          <w:szCs w:val="24"/>
        </w:rPr>
        <w:t>80 (</w:t>
      </w:r>
      <w:r>
        <w:rPr>
          <w:rFonts w:ascii="仿宋" w:eastAsia="仿宋" w:hAnsi="仿宋" w:cs="仿宋" w:hint="eastAsia"/>
          <w:sz w:val="24"/>
          <w:szCs w:val="24"/>
        </w:rPr>
        <w:t>★</w:t>
      </w:r>
      <w:r>
        <w:rPr>
          <w:rFonts w:ascii="仿宋" w:eastAsia="仿宋" w:hAnsi="仿宋" w:cs="仿宋" w:hint="eastAsia"/>
          <w:kern w:val="0"/>
          <w:sz w:val="24"/>
          <w:szCs w:val="24"/>
        </w:rPr>
        <w:t>法学跨专业</w:t>
      </w:r>
      <w:r>
        <w:rPr>
          <w:rFonts w:ascii="仿宋" w:eastAsia="仿宋" w:hAnsi="仿宋" w:cs="仿宋"/>
          <w:kern w:val="0"/>
          <w:sz w:val="24"/>
          <w:szCs w:val="24"/>
        </w:rPr>
        <w:t xml:space="preserve">100)  </w:t>
      </w:r>
      <w:r>
        <w:rPr>
          <w:rFonts w:ascii="仿宋" w:eastAsia="仿宋" w:hAnsi="仿宋" w:cs="仿宋" w:hint="eastAsia"/>
          <w:b/>
          <w:bCs/>
          <w:kern w:val="0"/>
          <w:sz w:val="24"/>
          <w:szCs w:val="24"/>
        </w:rPr>
        <w:t>学习期限：</w:t>
      </w:r>
      <w:r>
        <w:rPr>
          <w:rFonts w:ascii="仿宋" w:eastAsia="仿宋" w:hAnsi="仿宋" w:cs="仿宋"/>
          <w:kern w:val="0"/>
          <w:sz w:val="24"/>
          <w:szCs w:val="24"/>
        </w:rPr>
        <w:t>2.5-5</w:t>
      </w:r>
      <w:r>
        <w:rPr>
          <w:rFonts w:ascii="仿宋" w:eastAsia="仿宋" w:hAnsi="仿宋" w:cs="仿宋" w:hint="eastAsia"/>
          <w:kern w:val="0"/>
          <w:sz w:val="24"/>
          <w:szCs w:val="24"/>
        </w:rPr>
        <w:t>年</w:t>
      </w:r>
    </w:p>
    <w:p w:rsidR="00757B7F" w:rsidRDefault="00757B7F" w:rsidP="00A36CBC">
      <w:pPr>
        <w:shd w:val="solid" w:color="FFFFFF" w:fill="auto"/>
        <w:autoSpaceDN w:val="0"/>
        <w:spacing w:line="480" w:lineRule="exact"/>
        <w:jc w:val="left"/>
        <w:rPr>
          <w:rFonts w:cs="Times New Roman"/>
        </w:rPr>
      </w:pPr>
      <w:r>
        <w:rPr>
          <w:rFonts w:ascii="仿宋" w:eastAsia="仿宋" w:hAnsi="仿宋" w:cs="仿宋" w:hint="eastAsia"/>
          <w:sz w:val="24"/>
          <w:szCs w:val="24"/>
        </w:rPr>
        <w:t>详细的课程介绍可查询</w:t>
      </w:r>
      <w:r>
        <w:rPr>
          <w:rFonts w:ascii="仿宋" w:eastAsia="仿宋" w:hAnsi="仿宋" w:cs="仿宋" w:hint="eastAsia"/>
          <w:b/>
          <w:bCs/>
          <w:color w:val="FF0000"/>
          <w:sz w:val="24"/>
          <w:szCs w:val="24"/>
        </w:rPr>
        <w:t>招生简章</w:t>
      </w:r>
      <w:r>
        <w:rPr>
          <w:rFonts w:ascii="仿宋" w:eastAsia="仿宋" w:hAnsi="仿宋" w:cs="仿宋" w:hint="eastAsia"/>
          <w:sz w:val="24"/>
          <w:szCs w:val="24"/>
        </w:rPr>
        <w:t>或：</w:t>
      </w:r>
      <w:hyperlink r:id="rId7" w:history="1">
        <w:r>
          <w:rPr>
            <w:rStyle w:val="a7"/>
            <w:rFonts w:ascii="仿宋" w:eastAsia="仿宋" w:hAnsi="仿宋" w:cs="仿宋"/>
            <w:sz w:val="24"/>
            <w:szCs w:val="24"/>
          </w:rPr>
          <w:t>http://www.cmr.com.cn/html/xljy/</w:t>
        </w:r>
      </w:hyperlink>
    </w:p>
    <w:p w:rsidR="00757B7F" w:rsidRDefault="00757B7F" w:rsidP="00A36CBC">
      <w:pPr>
        <w:shd w:val="solid" w:color="FFFFFF" w:fill="auto"/>
        <w:autoSpaceDN w:val="0"/>
        <w:spacing w:line="480" w:lineRule="exact"/>
        <w:jc w:val="left"/>
        <w:rPr>
          <w:rFonts w:ascii="仿宋" w:eastAsia="仿宋" w:hAnsi="仿宋" w:cs="Times New Roman"/>
          <w:sz w:val="24"/>
          <w:szCs w:val="24"/>
          <w:u w:val="single"/>
        </w:rPr>
      </w:pPr>
    </w:p>
    <w:p w:rsidR="00757B7F" w:rsidRDefault="00757B7F" w:rsidP="00A36CBC">
      <w:pPr>
        <w:spacing w:line="480" w:lineRule="exact"/>
        <w:jc w:val="center"/>
        <w:rPr>
          <w:rFonts w:ascii="黑体" w:eastAsia="黑体" w:hAnsi="黑体" w:cs="Times New Roman"/>
          <w:sz w:val="36"/>
          <w:szCs w:val="36"/>
        </w:rPr>
      </w:pPr>
      <w:r>
        <w:rPr>
          <w:rFonts w:ascii="黑体" w:eastAsia="黑体" w:hAnsi="黑体" w:cs="黑体" w:hint="eastAsia"/>
          <w:sz w:val="36"/>
          <w:szCs w:val="36"/>
        </w:rPr>
        <w:t>报名条件</w:t>
      </w:r>
    </w:p>
    <w:p w:rsidR="00757B7F" w:rsidRDefault="00757B7F" w:rsidP="00A36CBC">
      <w:pPr>
        <w:pStyle w:val="ListParagraph1"/>
        <w:spacing w:line="480" w:lineRule="exact"/>
        <w:ind w:firstLineChars="0" w:firstLine="0"/>
        <w:rPr>
          <w:rFonts w:ascii="仿宋" w:eastAsia="仿宋" w:hAnsi="仿宋" w:cs="Times New Roman"/>
          <w:sz w:val="24"/>
          <w:szCs w:val="24"/>
        </w:rPr>
      </w:pPr>
      <w:r>
        <w:rPr>
          <w:rFonts w:ascii="仿宋" w:eastAsia="仿宋" w:hAnsi="仿宋" w:cs="仿宋"/>
          <w:sz w:val="24"/>
          <w:szCs w:val="24"/>
        </w:rPr>
        <w:t>1.</w:t>
      </w:r>
      <w:r>
        <w:rPr>
          <w:rFonts w:ascii="仿宋" w:eastAsia="仿宋" w:hAnsi="仿宋" w:cs="仿宋" w:hint="eastAsia"/>
          <w:sz w:val="24"/>
          <w:szCs w:val="24"/>
        </w:rPr>
        <w:t>面向所有在广州务工的青年（包括外省籍）和新生代产业工人；</w:t>
      </w:r>
    </w:p>
    <w:p w:rsidR="00757B7F" w:rsidRDefault="00757B7F" w:rsidP="00A36CBC">
      <w:pPr>
        <w:pStyle w:val="ListParagraph1"/>
        <w:spacing w:line="480" w:lineRule="exact"/>
        <w:ind w:firstLineChars="0" w:firstLine="0"/>
        <w:rPr>
          <w:rFonts w:ascii="仿宋" w:eastAsia="仿宋" w:hAnsi="仿宋" w:cs="Times New Roman"/>
          <w:sz w:val="24"/>
          <w:szCs w:val="24"/>
        </w:rPr>
      </w:pPr>
      <w:r>
        <w:rPr>
          <w:rFonts w:ascii="仿宋" w:eastAsia="仿宋" w:hAnsi="仿宋" w:cs="仿宋"/>
          <w:sz w:val="24"/>
          <w:szCs w:val="24"/>
        </w:rPr>
        <w:t>2.</w:t>
      </w:r>
      <w:r>
        <w:rPr>
          <w:rFonts w:ascii="仿宋" w:eastAsia="仿宋" w:hAnsi="仿宋" w:cs="仿宋" w:hint="eastAsia"/>
          <w:sz w:val="24"/>
          <w:szCs w:val="24"/>
        </w:rPr>
        <w:t>在我市工厂或企业务工具有一年以上务工经历的中国公民；</w:t>
      </w:r>
    </w:p>
    <w:p w:rsidR="00757B7F" w:rsidRDefault="00757B7F" w:rsidP="00461F6B">
      <w:pPr>
        <w:pStyle w:val="ListParagraph1"/>
        <w:spacing w:line="480" w:lineRule="exact"/>
        <w:ind w:left="240" w:hangingChars="100" w:hanging="240"/>
        <w:rPr>
          <w:rFonts w:ascii="仿宋" w:eastAsia="仿宋" w:hAnsi="仿宋" w:cs="Times New Roman"/>
          <w:sz w:val="24"/>
          <w:szCs w:val="24"/>
        </w:rPr>
      </w:pPr>
      <w:r>
        <w:rPr>
          <w:rFonts w:ascii="仿宋" w:eastAsia="仿宋" w:hAnsi="仿宋" w:cs="仿宋"/>
          <w:sz w:val="24"/>
          <w:szCs w:val="24"/>
        </w:rPr>
        <w:t>3.18</w:t>
      </w:r>
      <w:r>
        <w:rPr>
          <w:rFonts w:ascii="仿宋" w:eastAsia="仿宋" w:hAnsi="仿宋" w:cs="仿宋" w:hint="eastAsia"/>
          <w:sz w:val="24"/>
          <w:szCs w:val="24"/>
        </w:rPr>
        <w:t>周岁以上、</w:t>
      </w:r>
      <w:r>
        <w:rPr>
          <w:rFonts w:ascii="仿宋" w:eastAsia="仿宋" w:hAnsi="仿宋" w:cs="仿宋"/>
          <w:sz w:val="24"/>
          <w:szCs w:val="24"/>
        </w:rPr>
        <w:t>35</w:t>
      </w:r>
      <w:r>
        <w:rPr>
          <w:rFonts w:ascii="仿宋" w:eastAsia="仿宋" w:hAnsi="仿宋" w:cs="仿宋" w:hint="eastAsia"/>
          <w:sz w:val="24"/>
          <w:szCs w:val="24"/>
        </w:rPr>
        <w:t>周岁以下（</w:t>
      </w:r>
      <w:r>
        <w:rPr>
          <w:rFonts w:ascii="仿宋" w:eastAsia="仿宋" w:hAnsi="仿宋" w:cs="仿宋"/>
          <w:sz w:val="24"/>
          <w:szCs w:val="24"/>
        </w:rPr>
        <w:t>2015</w:t>
      </w:r>
      <w:r>
        <w:rPr>
          <w:rFonts w:ascii="仿宋" w:eastAsia="仿宋" w:hAnsi="仿宋" w:cs="仿宋" w:hint="eastAsia"/>
          <w:sz w:val="24"/>
          <w:szCs w:val="24"/>
        </w:rPr>
        <w:t>年的报名条件为</w:t>
      </w:r>
      <w:r>
        <w:rPr>
          <w:rFonts w:ascii="仿宋" w:eastAsia="仿宋" w:hAnsi="仿宋" w:cs="仿宋"/>
          <w:sz w:val="24"/>
          <w:szCs w:val="24"/>
        </w:rPr>
        <w:t>1980</w:t>
      </w:r>
      <w:r>
        <w:rPr>
          <w:rFonts w:ascii="仿宋" w:eastAsia="仿宋" w:hAnsi="仿宋" w:cs="仿宋" w:hint="eastAsia"/>
          <w:sz w:val="24"/>
          <w:szCs w:val="24"/>
        </w:rPr>
        <w:t>年</w:t>
      </w:r>
      <w:r>
        <w:rPr>
          <w:rFonts w:ascii="仿宋" w:eastAsia="仿宋" w:hAnsi="仿宋" w:cs="仿宋"/>
          <w:sz w:val="24"/>
          <w:szCs w:val="24"/>
        </w:rPr>
        <w:t>7</w:t>
      </w:r>
      <w:r>
        <w:rPr>
          <w:rFonts w:ascii="仿宋" w:eastAsia="仿宋" w:hAnsi="仿宋" w:cs="仿宋" w:hint="eastAsia"/>
          <w:sz w:val="24"/>
          <w:szCs w:val="24"/>
        </w:rPr>
        <w:t>月</w:t>
      </w:r>
      <w:r>
        <w:rPr>
          <w:rFonts w:ascii="仿宋" w:eastAsia="仿宋" w:hAnsi="仿宋" w:cs="仿宋"/>
          <w:sz w:val="24"/>
          <w:szCs w:val="24"/>
        </w:rPr>
        <w:t>1</w:t>
      </w:r>
      <w:r>
        <w:rPr>
          <w:rFonts w:ascii="仿宋" w:eastAsia="仿宋" w:hAnsi="仿宋" w:cs="仿宋" w:hint="eastAsia"/>
          <w:sz w:val="24"/>
          <w:szCs w:val="24"/>
        </w:rPr>
        <w:t>日至</w:t>
      </w:r>
      <w:r>
        <w:rPr>
          <w:rFonts w:ascii="仿宋" w:eastAsia="仿宋" w:hAnsi="仿宋" w:cs="仿宋"/>
          <w:sz w:val="24"/>
          <w:szCs w:val="24"/>
        </w:rPr>
        <w:t>1997</w:t>
      </w:r>
      <w:r>
        <w:rPr>
          <w:rFonts w:ascii="仿宋" w:eastAsia="仿宋" w:hAnsi="仿宋" w:cs="仿宋" w:hint="eastAsia"/>
          <w:sz w:val="24"/>
          <w:szCs w:val="24"/>
        </w:rPr>
        <w:t>年</w:t>
      </w:r>
      <w:r>
        <w:rPr>
          <w:rFonts w:ascii="仿宋" w:eastAsia="仿宋" w:hAnsi="仿宋" w:cs="仿宋"/>
          <w:sz w:val="24"/>
          <w:szCs w:val="24"/>
        </w:rPr>
        <w:t>7</w:t>
      </w:r>
      <w:r>
        <w:rPr>
          <w:rFonts w:ascii="仿宋" w:eastAsia="仿宋" w:hAnsi="仿宋" w:cs="仿宋" w:hint="eastAsia"/>
          <w:sz w:val="24"/>
          <w:szCs w:val="24"/>
        </w:rPr>
        <w:t>月</w:t>
      </w:r>
      <w:r>
        <w:rPr>
          <w:rFonts w:ascii="仿宋" w:eastAsia="仿宋" w:hAnsi="仿宋" w:cs="仿宋"/>
          <w:sz w:val="24"/>
          <w:szCs w:val="24"/>
        </w:rPr>
        <w:t>1</w:t>
      </w:r>
      <w:r>
        <w:rPr>
          <w:rFonts w:ascii="仿宋" w:eastAsia="仿宋" w:hAnsi="仿宋" w:cs="仿宋" w:hint="eastAsia"/>
          <w:sz w:val="24"/>
          <w:szCs w:val="24"/>
        </w:rPr>
        <w:t>日期间出生）；</w:t>
      </w:r>
    </w:p>
    <w:p w:rsidR="00757B7F" w:rsidRDefault="00757B7F" w:rsidP="00A36CBC">
      <w:pPr>
        <w:pStyle w:val="ListParagraph1"/>
        <w:spacing w:line="480" w:lineRule="exact"/>
        <w:ind w:firstLineChars="0" w:firstLine="0"/>
        <w:rPr>
          <w:rFonts w:ascii="仿宋" w:eastAsia="仿宋" w:hAnsi="仿宋" w:cs="Times New Roman"/>
          <w:sz w:val="24"/>
          <w:szCs w:val="24"/>
        </w:rPr>
      </w:pPr>
      <w:r>
        <w:rPr>
          <w:rFonts w:ascii="仿宋" w:eastAsia="仿宋" w:hAnsi="仿宋" w:cs="仿宋"/>
          <w:sz w:val="24"/>
          <w:szCs w:val="24"/>
        </w:rPr>
        <w:t>4.</w:t>
      </w:r>
      <w:r>
        <w:rPr>
          <w:rFonts w:ascii="仿宋" w:eastAsia="仿宋" w:hAnsi="仿宋" w:cs="仿宋" w:hint="eastAsia"/>
          <w:sz w:val="24"/>
          <w:szCs w:val="24"/>
        </w:rPr>
        <w:t>报读高中起点专科：具有普通高中、职业高中、中专学校毕业文化程度；</w:t>
      </w:r>
    </w:p>
    <w:p w:rsidR="00757B7F" w:rsidRDefault="00757B7F" w:rsidP="00A36CBC">
      <w:pPr>
        <w:pStyle w:val="ListParagraph1"/>
        <w:spacing w:line="480" w:lineRule="exact"/>
        <w:ind w:firstLineChars="0" w:firstLine="0"/>
        <w:rPr>
          <w:rFonts w:ascii="仿宋" w:eastAsia="仿宋" w:hAnsi="仿宋" w:cs="Times New Roman"/>
          <w:sz w:val="24"/>
          <w:szCs w:val="24"/>
        </w:rPr>
      </w:pPr>
      <w:r>
        <w:rPr>
          <w:rFonts w:ascii="仿宋" w:eastAsia="仿宋" w:hAnsi="仿宋" w:cs="仿宋"/>
          <w:sz w:val="24"/>
          <w:szCs w:val="24"/>
        </w:rPr>
        <w:t>5.</w:t>
      </w:r>
      <w:r>
        <w:rPr>
          <w:rFonts w:ascii="仿宋" w:eastAsia="仿宋" w:hAnsi="仿宋" w:cs="仿宋" w:hint="eastAsia"/>
          <w:sz w:val="24"/>
          <w:szCs w:val="24"/>
        </w:rPr>
        <w:t>报读专科起点本科：具有国民教育系列专科或以上学历；</w:t>
      </w:r>
    </w:p>
    <w:p w:rsidR="00757B7F" w:rsidRDefault="00757B7F" w:rsidP="00A36CBC">
      <w:pPr>
        <w:pStyle w:val="ListParagraph1"/>
        <w:spacing w:line="480" w:lineRule="exact"/>
        <w:ind w:firstLineChars="0" w:firstLine="0"/>
        <w:rPr>
          <w:rFonts w:ascii="仿宋" w:eastAsia="仿宋" w:hAnsi="仿宋" w:cs="Times New Roman"/>
          <w:sz w:val="24"/>
          <w:szCs w:val="24"/>
        </w:rPr>
      </w:pPr>
      <w:r>
        <w:rPr>
          <w:rFonts w:ascii="仿宋" w:eastAsia="仿宋" w:hAnsi="仿宋" w:cs="仿宋"/>
          <w:sz w:val="24"/>
          <w:szCs w:val="24"/>
        </w:rPr>
        <w:t>6.</w:t>
      </w:r>
      <w:r>
        <w:rPr>
          <w:rFonts w:ascii="仿宋" w:eastAsia="仿宋" w:hAnsi="仿宋" w:cs="仿宋" w:hint="eastAsia"/>
          <w:sz w:val="24"/>
          <w:szCs w:val="24"/>
        </w:rPr>
        <w:t>具备招考部门所要求的其他资格条件（见高校招生简章）。</w:t>
      </w:r>
    </w:p>
    <w:p w:rsidR="00757B7F" w:rsidRDefault="00757B7F" w:rsidP="00A36CBC">
      <w:pPr>
        <w:pStyle w:val="ListParagraph1"/>
        <w:spacing w:line="480" w:lineRule="exact"/>
        <w:ind w:firstLineChars="0" w:firstLine="0"/>
        <w:rPr>
          <w:rFonts w:ascii="仿宋" w:eastAsia="仿宋" w:hAnsi="仿宋" w:cs="Times New Roman"/>
          <w:sz w:val="24"/>
          <w:szCs w:val="24"/>
        </w:rPr>
      </w:pPr>
    </w:p>
    <w:p w:rsidR="00757B7F" w:rsidRDefault="00757B7F" w:rsidP="005B60A9">
      <w:pPr>
        <w:shd w:val="solid" w:color="FFFFFF" w:fill="auto"/>
        <w:autoSpaceDN w:val="0"/>
        <w:spacing w:line="380" w:lineRule="exact"/>
        <w:jc w:val="center"/>
        <w:rPr>
          <w:rFonts w:ascii="黑体" w:eastAsia="黑体" w:hAnsi="黑体" w:cs="Times New Roman"/>
          <w:sz w:val="36"/>
          <w:szCs w:val="36"/>
        </w:rPr>
      </w:pPr>
      <w:r>
        <w:rPr>
          <w:rFonts w:ascii="黑体" w:eastAsia="黑体" w:hAnsi="黑体" w:cs="黑体" w:hint="eastAsia"/>
          <w:sz w:val="36"/>
          <w:szCs w:val="36"/>
        </w:rPr>
        <w:lastRenderedPageBreak/>
        <w:t>报考流程</w:t>
      </w:r>
    </w:p>
    <w:p w:rsidR="00757B7F" w:rsidRDefault="00757B7F" w:rsidP="005B60A9">
      <w:pPr>
        <w:shd w:val="solid" w:color="FFFFFF" w:fill="auto"/>
        <w:autoSpaceDN w:val="0"/>
        <w:spacing w:line="380" w:lineRule="exact"/>
        <w:jc w:val="left"/>
        <w:rPr>
          <w:rFonts w:ascii="黑体" w:eastAsia="黑体" w:hAnsi="黑体" w:cs="黑体"/>
          <w:sz w:val="24"/>
          <w:szCs w:val="24"/>
        </w:rPr>
      </w:pPr>
      <w:r>
        <w:rPr>
          <w:rFonts w:ascii="黑体" w:eastAsia="黑体" w:hAnsi="黑体" w:cs="黑体" w:hint="eastAsia"/>
          <w:sz w:val="28"/>
          <w:szCs w:val="28"/>
        </w:rPr>
        <w:t>第一步</w:t>
      </w:r>
      <w:r>
        <w:rPr>
          <w:rFonts w:ascii="黑体" w:eastAsia="黑体" w:hAnsi="黑体" w:cs="黑体"/>
          <w:sz w:val="28"/>
          <w:szCs w:val="28"/>
        </w:rPr>
        <w:t xml:space="preserve">  </w:t>
      </w:r>
      <w:r>
        <w:rPr>
          <w:rFonts w:ascii="黑体" w:eastAsia="黑体" w:hAnsi="黑体" w:cs="黑体" w:hint="eastAsia"/>
          <w:sz w:val="28"/>
          <w:szCs w:val="28"/>
        </w:rPr>
        <w:t>咨询答疑</w:t>
      </w:r>
      <w:r>
        <w:rPr>
          <w:rFonts w:ascii="黑体" w:eastAsia="黑体" w:hAnsi="黑体" w:cs="黑体"/>
          <w:sz w:val="24"/>
          <w:szCs w:val="24"/>
        </w:rPr>
        <w:t xml:space="preserve">   </w:t>
      </w:r>
    </w:p>
    <w:p w:rsidR="00757B7F" w:rsidRDefault="00757B7F" w:rsidP="005B60A9">
      <w:pPr>
        <w:shd w:val="solid" w:color="FFFFFF" w:fill="auto"/>
        <w:autoSpaceDN w:val="0"/>
        <w:spacing w:line="380" w:lineRule="exact"/>
        <w:jc w:val="left"/>
        <w:rPr>
          <w:rFonts w:ascii="仿宋" w:eastAsia="仿宋" w:hAnsi="仿宋" w:cs="Times New Roman"/>
          <w:sz w:val="24"/>
          <w:szCs w:val="24"/>
        </w:rPr>
      </w:pPr>
      <w:r>
        <w:rPr>
          <w:rFonts w:ascii="仿宋" w:eastAsia="仿宋" w:hAnsi="仿宋" w:cs="仿宋" w:hint="eastAsia"/>
          <w:sz w:val="24"/>
          <w:szCs w:val="24"/>
        </w:rPr>
        <w:t>中国人民大学网络教育学院官方网站：</w:t>
      </w:r>
      <w:hyperlink r:id="rId8" w:history="1">
        <w:r>
          <w:rPr>
            <w:rStyle w:val="a7"/>
            <w:rFonts w:ascii="仿宋" w:eastAsia="仿宋" w:hAnsi="仿宋" w:cs="仿宋"/>
            <w:sz w:val="24"/>
            <w:szCs w:val="24"/>
          </w:rPr>
          <w:t>www.cmr.com.cn</w:t>
        </w:r>
      </w:hyperlink>
      <w:r>
        <w:rPr>
          <w:rFonts w:ascii="仿宋" w:eastAsia="仿宋" w:hAnsi="仿宋" w:cs="仿宋"/>
          <w:sz w:val="24"/>
          <w:szCs w:val="24"/>
        </w:rPr>
        <w:t xml:space="preserve">  </w:t>
      </w:r>
    </w:p>
    <w:p w:rsidR="00757B7F" w:rsidRDefault="00757B7F" w:rsidP="005B60A9">
      <w:pPr>
        <w:shd w:val="solid" w:color="FFFFFF" w:fill="auto"/>
        <w:autoSpaceDN w:val="0"/>
        <w:spacing w:line="380" w:lineRule="exact"/>
        <w:jc w:val="left"/>
        <w:rPr>
          <w:rFonts w:ascii="仿宋" w:eastAsia="仿宋" w:hAnsi="仿宋" w:cs="Times New Roman"/>
          <w:sz w:val="24"/>
          <w:szCs w:val="24"/>
        </w:rPr>
      </w:pPr>
      <w:r>
        <w:rPr>
          <w:rFonts w:ascii="仿宋" w:eastAsia="仿宋" w:hAnsi="仿宋" w:cs="仿宋" w:hint="eastAsia"/>
          <w:sz w:val="24"/>
          <w:szCs w:val="24"/>
        </w:rPr>
        <w:t>广州学习中心电话：</w:t>
      </w:r>
      <w:r>
        <w:rPr>
          <w:rFonts w:ascii="仿宋" w:eastAsia="仿宋" w:hAnsi="仿宋" w:cs="仿宋"/>
          <w:sz w:val="24"/>
          <w:szCs w:val="24"/>
        </w:rPr>
        <w:t xml:space="preserve"> 020-83323552</w:t>
      </w:r>
    </w:p>
    <w:p w:rsidR="00757B7F" w:rsidRPr="009C52CF" w:rsidRDefault="00757B7F" w:rsidP="00461F6B">
      <w:pPr>
        <w:shd w:val="solid" w:color="FFFFFF" w:fill="auto"/>
        <w:autoSpaceDN w:val="0"/>
        <w:spacing w:line="380" w:lineRule="exact"/>
        <w:ind w:firstLineChars="950" w:firstLine="2280"/>
        <w:jc w:val="left"/>
        <w:rPr>
          <w:rFonts w:ascii="仿宋" w:eastAsia="仿宋" w:hAnsi="仿宋" w:cs="Times New Roman"/>
          <w:sz w:val="24"/>
          <w:szCs w:val="24"/>
        </w:rPr>
      </w:pPr>
      <w:r>
        <w:rPr>
          <w:rFonts w:ascii="仿宋" w:eastAsia="仿宋" w:hAnsi="仿宋" w:cs="仿宋"/>
          <w:sz w:val="24"/>
          <w:szCs w:val="24"/>
        </w:rPr>
        <w:t>18825042917(</w:t>
      </w:r>
      <w:r>
        <w:rPr>
          <w:rFonts w:ascii="仿宋" w:eastAsia="仿宋" w:hAnsi="仿宋" w:cs="仿宋" w:hint="eastAsia"/>
          <w:sz w:val="24"/>
          <w:szCs w:val="24"/>
        </w:rPr>
        <w:t>李老师</w:t>
      </w:r>
      <w:r>
        <w:rPr>
          <w:rFonts w:ascii="仿宋" w:eastAsia="仿宋" w:hAnsi="仿宋" w:cs="仿宋"/>
          <w:sz w:val="24"/>
          <w:szCs w:val="24"/>
        </w:rPr>
        <w:t>)</w:t>
      </w:r>
      <w:r>
        <w:rPr>
          <w:rFonts w:ascii="仿宋" w:eastAsia="仿宋" w:hAnsi="仿宋" w:cs="仿宋" w:hint="eastAsia"/>
          <w:sz w:val="24"/>
          <w:szCs w:val="24"/>
        </w:rPr>
        <w:t>、</w:t>
      </w:r>
      <w:r>
        <w:rPr>
          <w:rFonts w:ascii="仿宋" w:eastAsia="仿宋" w:hAnsi="仿宋" w:cs="仿宋"/>
          <w:sz w:val="24"/>
          <w:szCs w:val="24"/>
        </w:rPr>
        <w:t>13725316837</w:t>
      </w:r>
      <w:r>
        <w:rPr>
          <w:rFonts w:ascii="仿宋" w:eastAsia="仿宋" w:hAnsi="仿宋" w:cs="仿宋" w:hint="eastAsia"/>
          <w:sz w:val="24"/>
          <w:szCs w:val="24"/>
        </w:rPr>
        <w:t>（韦老师）</w:t>
      </w:r>
      <w:r>
        <w:rPr>
          <w:rFonts w:ascii="仿宋" w:eastAsia="仿宋" w:hAnsi="仿宋" w:cs="仿宋"/>
          <w:sz w:val="24"/>
          <w:szCs w:val="24"/>
        </w:rPr>
        <w:t xml:space="preserve"> </w:t>
      </w:r>
    </w:p>
    <w:p w:rsidR="00757B7F" w:rsidRPr="001157D8" w:rsidRDefault="00757B7F" w:rsidP="00461F6B">
      <w:pPr>
        <w:shd w:val="solid" w:color="FFFFFF" w:fill="auto"/>
        <w:autoSpaceDN w:val="0"/>
        <w:spacing w:line="380" w:lineRule="exact"/>
        <w:ind w:firstLineChars="900" w:firstLine="2160"/>
        <w:jc w:val="left"/>
        <w:rPr>
          <w:rFonts w:ascii="仿宋" w:eastAsia="仿宋" w:hAnsi="仿宋" w:cs="Times New Roman"/>
          <w:sz w:val="24"/>
          <w:szCs w:val="24"/>
        </w:rPr>
      </w:pPr>
      <w:r>
        <w:rPr>
          <w:rFonts w:ascii="仿宋" w:eastAsia="仿宋" w:hAnsi="仿宋" w:cs="仿宋"/>
          <w:sz w:val="24"/>
          <w:szCs w:val="24"/>
        </w:rPr>
        <w:t xml:space="preserve"> QQ</w:t>
      </w:r>
      <w:r>
        <w:rPr>
          <w:rFonts w:ascii="仿宋" w:eastAsia="仿宋" w:hAnsi="仿宋" w:cs="仿宋" w:hint="eastAsia"/>
          <w:sz w:val="24"/>
          <w:szCs w:val="24"/>
        </w:rPr>
        <w:t>群</w:t>
      </w:r>
      <w:r>
        <w:rPr>
          <w:rFonts w:ascii="仿宋" w:eastAsia="仿宋" w:hAnsi="仿宋" w:cs="仿宋"/>
          <w:sz w:val="24"/>
          <w:szCs w:val="24"/>
        </w:rPr>
        <w:t>:</w:t>
      </w:r>
      <w:r w:rsidRPr="00916C80">
        <w:rPr>
          <w:rFonts w:ascii="仿宋" w:eastAsia="仿宋" w:hAnsi="仿宋" w:cs="仿宋"/>
          <w:b/>
          <w:bCs/>
          <w:kern w:val="0"/>
          <w:sz w:val="24"/>
          <w:szCs w:val="24"/>
        </w:rPr>
        <w:t xml:space="preserve"> </w:t>
      </w:r>
      <w:r w:rsidRPr="00916C80">
        <w:rPr>
          <w:rFonts w:ascii="仿宋" w:eastAsia="仿宋" w:hAnsi="仿宋" w:cs="仿宋"/>
          <w:kern w:val="0"/>
          <w:sz w:val="24"/>
          <w:szCs w:val="24"/>
        </w:rPr>
        <w:t>139295437</w:t>
      </w:r>
      <w:r>
        <w:rPr>
          <w:rFonts w:ascii="仿宋" w:eastAsia="仿宋" w:hAnsi="仿宋" w:cs="仿宋"/>
          <w:sz w:val="24"/>
          <w:szCs w:val="24"/>
        </w:rPr>
        <w:t xml:space="preserve"> </w:t>
      </w:r>
    </w:p>
    <w:p w:rsidR="00757B7F" w:rsidRPr="00A36CBC" w:rsidRDefault="00757B7F" w:rsidP="00461F6B">
      <w:pPr>
        <w:shd w:val="solid" w:color="FFFFFF" w:fill="auto"/>
        <w:autoSpaceDN w:val="0"/>
        <w:spacing w:line="380" w:lineRule="exact"/>
        <w:ind w:firstLineChars="900" w:firstLine="2160"/>
        <w:jc w:val="left"/>
        <w:rPr>
          <w:rFonts w:ascii="仿宋" w:eastAsia="仿宋" w:hAnsi="仿宋" w:cs="Times New Roman"/>
          <w:sz w:val="24"/>
          <w:szCs w:val="24"/>
        </w:rPr>
      </w:pPr>
    </w:p>
    <w:p w:rsidR="00757B7F" w:rsidRDefault="00757B7F" w:rsidP="005B60A9">
      <w:pPr>
        <w:shd w:val="solid" w:color="FFFFFF" w:fill="auto"/>
        <w:autoSpaceDN w:val="0"/>
        <w:spacing w:line="380" w:lineRule="exact"/>
        <w:jc w:val="left"/>
        <w:rPr>
          <w:rFonts w:ascii="黑体" w:eastAsia="黑体" w:hAnsi="黑体" w:cs="Times New Roman"/>
          <w:sz w:val="24"/>
          <w:szCs w:val="24"/>
        </w:rPr>
      </w:pPr>
      <w:r>
        <w:rPr>
          <w:rFonts w:ascii="黑体" w:eastAsia="黑体" w:hAnsi="黑体" w:cs="黑体" w:hint="eastAsia"/>
          <w:sz w:val="28"/>
          <w:szCs w:val="28"/>
        </w:rPr>
        <w:t>第二步</w:t>
      </w:r>
      <w:r>
        <w:rPr>
          <w:rFonts w:ascii="黑体" w:eastAsia="黑体" w:hAnsi="黑体" w:cs="黑体"/>
          <w:sz w:val="28"/>
          <w:szCs w:val="28"/>
        </w:rPr>
        <w:t xml:space="preserve">  </w:t>
      </w:r>
      <w:r>
        <w:rPr>
          <w:rFonts w:ascii="黑体" w:eastAsia="黑体" w:hAnsi="黑体" w:cs="黑体" w:hint="eastAsia"/>
          <w:sz w:val="28"/>
          <w:szCs w:val="28"/>
        </w:rPr>
        <w:t>网上报名</w:t>
      </w:r>
      <w:r>
        <w:rPr>
          <w:rFonts w:ascii="黑体" w:eastAsia="黑体" w:hAnsi="黑体" w:cs="黑体"/>
          <w:sz w:val="24"/>
          <w:szCs w:val="24"/>
        </w:rPr>
        <w:t xml:space="preserve">  </w:t>
      </w:r>
    </w:p>
    <w:p w:rsidR="00757B7F" w:rsidRDefault="00757B7F" w:rsidP="005B60A9">
      <w:pPr>
        <w:shd w:val="solid" w:color="FFFFFF" w:fill="auto"/>
        <w:autoSpaceDN w:val="0"/>
        <w:spacing w:line="380" w:lineRule="exact"/>
        <w:jc w:val="left"/>
        <w:rPr>
          <w:rFonts w:ascii="仿宋" w:eastAsia="仿宋" w:hAnsi="仿宋" w:cs="Times New Roman"/>
          <w:sz w:val="24"/>
          <w:szCs w:val="24"/>
        </w:rPr>
      </w:pPr>
      <w:r>
        <w:rPr>
          <w:rFonts w:ascii="仿宋" w:eastAsia="仿宋" w:hAnsi="仿宋" w:cs="仿宋" w:hint="eastAsia"/>
          <w:sz w:val="24"/>
          <w:szCs w:val="24"/>
        </w:rPr>
        <w:t>广东新生代产业工人圆梦计划报名系统</w:t>
      </w:r>
      <w:hyperlink r:id="rId9" w:history="1">
        <w:r>
          <w:rPr>
            <w:rStyle w:val="a7"/>
            <w:rFonts w:ascii="仿宋" w:eastAsia="仿宋" w:hAnsi="仿宋" w:cs="仿宋"/>
            <w:sz w:val="24"/>
            <w:szCs w:val="24"/>
          </w:rPr>
          <w:t>www.yuanmengjihua.com</w:t>
        </w:r>
      </w:hyperlink>
      <w:r>
        <w:rPr>
          <w:rFonts w:ascii="仿宋" w:eastAsia="仿宋" w:hAnsi="仿宋" w:cs="仿宋"/>
          <w:sz w:val="24"/>
          <w:szCs w:val="24"/>
        </w:rPr>
        <w:t xml:space="preserve"> </w:t>
      </w:r>
      <w:r>
        <w:rPr>
          <w:rFonts w:ascii="仿宋" w:eastAsia="仿宋" w:hAnsi="仿宋" w:cs="仿宋" w:hint="eastAsia"/>
          <w:sz w:val="24"/>
          <w:szCs w:val="24"/>
        </w:rPr>
        <w:t>点选“中国人民大学”，注册报名。</w:t>
      </w:r>
      <w:r w:rsidRPr="00A36CBC">
        <w:rPr>
          <w:rFonts w:ascii="仿宋" w:eastAsia="仿宋" w:hAnsi="仿宋" w:cs="仿宋"/>
          <w:sz w:val="24"/>
          <w:szCs w:val="24"/>
          <w:u w:val="single"/>
        </w:rPr>
        <w:t>3</w:t>
      </w:r>
      <w:r w:rsidRPr="00A36CBC">
        <w:rPr>
          <w:rFonts w:ascii="仿宋" w:eastAsia="仿宋" w:hAnsi="仿宋" w:cs="仿宋" w:hint="eastAsia"/>
          <w:sz w:val="24"/>
          <w:szCs w:val="24"/>
          <w:u w:val="single"/>
        </w:rPr>
        <w:t>个工作日后重入平台查看审批信息</w:t>
      </w:r>
      <w:r>
        <w:rPr>
          <w:rFonts w:ascii="仿宋" w:eastAsia="仿宋" w:hAnsi="仿宋" w:cs="仿宋" w:hint="eastAsia"/>
          <w:sz w:val="24"/>
          <w:szCs w:val="24"/>
        </w:rPr>
        <w:t>。</w:t>
      </w:r>
    </w:p>
    <w:p w:rsidR="00757B7F" w:rsidRDefault="00757B7F" w:rsidP="005B60A9">
      <w:pPr>
        <w:shd w:val="solid" w:color="FFFFFF" w:fill="auto"/>
        <w:autoSpaceDN w:val="0"/>
        <w:spacing w:line="380" w:lineRule="exact"/>
        <w:jc w:val="left"/>
        <w:rPr>
          <w:rFonts w:ascii="仿宋" w:eastAsia="仿宋" w:hAnsi="仿宋" w:cs="Times New Roman"/>
          <w:sz w:val="24"/>
          <w:szCs w:val="24"/>
        </w:rPr>
      </w:pPr>
    </w:p>
    <w:p w:rsidR="00757B7F" w:rsidRPr="00B90218" w:rsidRDefault="00757B7F" w:rsidP="005B60A9">
      <w:pPr>
        <w:shd w:val="solid" w:color="FFFFFF" w:fill="auto"/>
        <w:autoSpaceDN w:val="0"/>
        <w:spacing w:line="380" w:lineRule="exact"/>
        <w:jc w:val="left"/>
        <w:rPr>
          <w:rFonts w:ascii="黑体" w:eastAsia="黑体" w:hAnsi="黑体" w:cs="Times New Roman"/>
          <w:sz w:val="24"/>
          <w:szCs w:val="24"/>
        </w:rPr>
      </w:pPr>
      <w:r>
        <w:rPr>
          <w:rFonts w:ascii="黑体" w:eastAsia="黑体" w:hAnsi="黑体" w:cs="黑体" w:hint="eastAsia"/>
          <w:sz w:val="28"/>
          <w:szCs w:val="28"/>
        </w:rPr>
        <w:t>第三步</w:t>
      </w:r>
      <w:r>
        <w:rPr>
          <w:rFonts w:ascii="黑体" w:eastAsia="黑体" w:hAnsi="黑体" w:cs="黑体"/>
          <w:sz w:val="28"/>
          <w:szCs w:val="28"/>
        </w:rPr>
        <w:t xml:space="preserve">  </w:t>
      </w:r>
      <w:r>
        <w:rPr>
          <w:rFonts w:ascii="黑体" w:eastAsia="黑体" w:hAnsi="黑体" w:cs="黑体" w:hint="eastAsia"/>
          <w:sz w:val="28"/>
          <w:szCs w:val="28"/>
        </w:rPr>
        <w:t>现场确认</w:t>
      </w:r>
      <w:r>
        <w:rPr>
          <w:rFonts w:ascii="黑体" w:eastAsia="黑体" w:hAnsi="黑体" w:cs="黑体"/>
          <w:sz w:val="24"/>
          <w:szCs w:val="24"/>
        </w:rPr>
        <w:t xml:space="preserve"> </w:t>
      </w:r>
    </w:p>
    <w:p w:rsidR="00757B7F" w:rsidRDefault="00757B7F" w:rsidP="005B60A9">
      <w:pPr>
        <w:shd w:val="solid" w:color="FFFFFF" w:fill="auto"/>
        <w:autoSpaceDN w:val="0"/>
        <w:spacing w:line="380" w:lineRule="exact"/>
        <w:jc w:val="left"/>
        <w:rPr>
          <w:rFonts w:ascii="仿宋" w:eastAsia="仿宋" w:hAnsi="仿宋" w:cs="Times New Roman"/>
          <w:sz w:val="24"/>
          <w:szCs w:val="24"/>
        </w:rPr>
      </w:pPr>
      <w:r>
        <w:rPr>
          <w:rFonts w:ascii="仿宋" w:eastAsia="仿宋" w:hAnsi="仿宋" w:cs="仿宋"/>
          <w:b/>
          <w:bCs/>
          <w:kern w:val="0"/>
          <w:sz w:val="24"/>
          <w:szCs w:val="24"/>
        </w:rPr>
        <w:t>1.</w:t>
      </w:r>
      <w:r>
        <w:rPr>
          <w:rFonts w:ascii="仿宋" w:eastAsia="仿宋" w:hAnsi="仿宋" w:cs="仿宋" w:hint="eastAsia"/>
          <w:b/>
          <w:bCs/>
          <w:kern w:val="0"/>
          <w:sz w:val="24"/>
          <w:szCs w:val="24"/>
        </w:rPr>
        <w:t>携带材料：</w:t>
      </w:r>
      <w:r>
        <w:rPr>
          <w:rFonts w:ascii="仿宋" w:eastAsia="仿宋" w:hAnsi="仿宋" w:cs="仿宋" w:hint="eastAsia"/>
          <w:sz w:val="24"/>
          <w:szCs w:val="24"/>
        </w:rPr>
        <w:t>本人身份证原件；毕业证原件。</w:t>
      </w:r>
    </w:p>
    <w:p w:rsidR="00757B7F" w:rsidRDefault="00757B7F" w:rsidP="005B60A9">
      <w:pPr>
        <w:shd w:val="solid" w:color="FFFFFF" w:fill="auto"/>
        <w:autoSpaceDN w:val="0"/>
        <w:spacing w:line="380" w:lineRule="exact"/>
        <w:jc w:val="left"/>
        <w:rPr>
          <w:rFonts w:ascii="仿宋" w:eastAsia="仿宋" w:hAnsi="仿宋" w:cs="Times New Roman"/>
          <w:b/>
          <w:bCs/>
          <w:kern w:val="0"/>
          <w:sz w:val="24"/>
          <w:szCs w:val="24"/>
        </w:rPr>
      </w:pPr>
      <w:r>
        <w:rPr>
          <w:rFonts w:ascii="仿宋" w:eastAsia="仿宋" w:hAnsi="仿宋" w:cs="仿宋"/>
          <w:b/>
          <w:bCs/>
          <w:kern w:val="0"/>
          <w:sz w:val="24"/>
          <w:szCs w:val="24"/>
        </w:rPr>
        <w:t>2.</w:t>
      </w:r>
      <w:r>
        <w:rPr>
          <w:rFonts w:ascii="仿宋" w:eastAsia="仿宋" w:hAnsi="仿宋" w:cs="仿宋" w:hint="eastAsia"/>
          <w:b/>
          <w:bCs/>
          <w:kern w:val="0"/>
          <w:sz w:val="24"/>
          <w:szCs w:val="24"/>
        </w:rPr>
        <w:t>前往广州学习中心现场审验核实材料</w:t>
      </w:r>
    </w:p>
    <w:p w:rsidR="00757B7F" w:rsidRDefault="00757B7F" w:rsidP="00461F6B">
      <w:pPr>
        <w:shd w:val="solid" w:color="FFFFFF" w:fill="auto"/>
        <w:autoSpaceDN w:val="0"/>
        <w:spacing w:line="380" w:lineRule="exact"/>
        <w:ind w:leftChars="112" w:left="941" w:hangingChars="294" w:hanging="706"/>
        <w:jc w:val="left"/>
        <w:rPr>
          <w:rFonts w:ascii="仿宋" w:eastAsia="仿宋" w:hAnsi="仿宋" w:cs="Times New Roman"/>
          <w:sz w:val="24"/>
          <w:szCs w:val="24"/>
        </w:rPr>
      </w:pPr>
      <w:r>
        <w:rPr>
          <w:rFonts w:ascii="仿宋" w:eastAsia="仿宋" w:hAnsi="仿宋" w:cs="仿宋" w:hint="eastAsia"/>
          <w:b/>
          <w:bCs/>
          <w:kern w:val="0"/>
          <w:sz w:val="24"/>
          <w:szCs w:val="24"/>
        </w:rPr>
        <w:t>地址：</w:t>
      </w:r>
      <w:r>
        <w:rPr>
          <w:rFonts w:ascii="仿宋" w:eastAsia="仿宋" w:hAnsi="仿宋" w:cs="仿宋" w:hint="eastAsia"/>
          <w:sz w:val="24"/>
          <w:szCs w:val="24"/>
        </w:rPr>
        <w:t>中山四路</w:t>
      </w:r>
      <w:r>
        <w:rPr>
          <w:rFonts w:ascii="仿宋" w:eastAsia="仿宋" w:hAnsi="仿宋" w:cs="仿宋"/>
          <w:sz w:val="24"/>
          <w:szCs w:val="24"/>
        </w:rPr>
        <w:t>172</w:t>
      </w:r>
      <w:r>
        <w:rPr>
          <w:rFonts w:ascii="仿宋" w:eastAsia="仿宋" w:hAnsi="仿宋" w:cs="仿宋" w:hint="eastAsia"/>
          <w:sz w:val="24"/>
          <w:szCs w:val="24"/>
        </w:rPr>
        <w:t>号广州电大六楼</w:t>
      </w:r>
      <w:r>
        <w:rPr>
          <w:rFonts w:ascii="仿宋" w:eastAsia="仿宋" w:hAnsi="仿宋" w:cs="仿宋"/>
          <w:sz w:val="24"/>
          <w:szCs w:val="24"/>
        </w:rPr>
        <w:t xml:space="preserve"> 605</w:t>
      </w:r>
      <w:r>
        <w:rPr>
          <w:rFonts w:ascii="仿宋" w:eastAsia="仿宋" w:hAnsi="仿宋" w:cs="仿宋" w:hint="eastAsia"/>
          <w:sz w:val="24"/>
          <w:szCs w:val="24"/>
        </w:rPr>
        <w:t>室</w:t>
      </w:r>
      <w:r>
        <w:rPr>
          <w:rFonts w:ascii="仿宋" w:eastAsia="仿宋" w:hAnsi="仿宋" w:cs="仿宋"/>
          <w:sz w:val="24"/>
          <w:szCs w:val="24"/>
        </w:rPr>
        <w:t xml:space="preserve"> (</w:t>
      </w:r>
      <w:r>
        <w:rPr>
          <w:rFonts w:ascii="仿宋" w:eastAsia="仿宋" w:hAnsi="仿宋" w:cs="仿宋" w:hint="eastAsia"/>
          <w:sz w:val="24"/>
          <w:szCs w:val="24"/>
        </w:rPr>
        <w:t>地铁</w:t>
      </w:r>
      <w:r>
        <w:rPr>
          <w:rFonts w:ascii="仿宋" w:eastAsia="仿宋" w:hAnsi="仿宋" w:cs="仿宋"/>
          <w:sz w:val="24"/>
          <w:szCs w:val="24"/>
        </w:rPr>
        <w:t>1</w:t>
      </w:r>
      <w:r>
        <w:rPr>
          <w:rFonts w:ascii="仿宋" w:eastAsia="仿宋" w:hAnsi="仿宋" w:cs="仿宋" w:hint="eastAsia"/>
          <w:sz w:val="24"/>
          <w:szCs w:val="24"/>
        </w:rPr>
        <w:t>号线农讲所</w:t>
      </w:r>
      <w:r>
        <w:rPr>
          <w:rFonts w:ascii="仿宋" w:eastAsia="仿宋" w:hAnsi="仿宋" w:cs="仿宋"/>
          <w:sz w:val="24"/>
          <w:szCs w:val="24"/>
        </w:rPr>
        <w:t>D</w:t>
      </w:r>
      <w:r>
        <w:rPr>
          <w:rFonts w:ascii="仿宋" w:eastAsia="仿宋" w:hAnsi="仿宋" w:cs="仿宋" w:hint="eastAsia"/>
          <w:sz w:val="24"/>
          <w:szCs w:val="24"/>
        </w:rPr>
        <w:t>出口，公交车站仓边路或农讲所，公交路线：</w:t>
      </w:r>
      <w:r>
        <w:rPr>
          <w:rFonts w:ascii="仿宋" w:eastAsia="仿宋" w:hAnsi="仿宋" w:cs="仿宋"/>
          <w:sz w:val="24"/>
          <w:szCs w:val="24"/>
        </w:rPr>
        <w:t>76,76A</w:t>
      </w:r>
      <w:r>
        <w:rPr>
          <w:rFonts w:ascii="仿宋" w:eastAsia="仿宋" w:hAnsi="仿宋" w:cs="仿宋" w:hint="eastAsia"/>
          <w:sz w:val="24"/>
          <w:szCs w:val="24"/>
        </w:rPr>
        <w:t>，</w:t>
      </w:r>
      <w:r>
        <w:rPr>
          <w:rFonts w:ascii="仿宋" w:eastAsia="仿宋" w:hAnsi="仿宋" w:cs="仿宋"/>
          <w:sz w:val="24"/>
          <w:szCs w:val="24"/>
        </w:rPr>
        <w:t>190</w:t>
      </w:r>
      <w:r>
        <w:rPr>
          <w:rFonts w:ascii="仿宋" w:eastAsia="仿宋" w:hAnsi="仿宋" w:cs="仿宋" w:hint="eastAsia"/>
          <w:sz w:val="24"/>
          <w:szCs w:val="24"/>
        </w:rPr>
        <w:t>，</w:t>
      </w:r>
      <w:r>
        <w:rPr>
          <w:rFonts w:ascii="仿宋" w:eastAsia="仿宋" w:hAnsi="仿宋" w:cs="仿宋"/>
          <w:sz w:val="24"/>
          <w:szCs w:val="24"/>
        </w:rPr>
        <w:t>544,93,102,108)</w:t>
      </w:r>
      <w:r>
        <w:rPr>
          <w:rFonts w:ascii="仿宋" w:eastAsia="仿宋" w:hAnsi="仿宋" w:cs="仿宋" w:hint="eastAsia"/>
          <w:sz w:val="24"/>
          <w:szCs w:val="24"/>
        </w:rPr>
        <w:t>。</w:t>
      </w:r>
    </w:p>
    <w:p w:rsidR="00757B7F" w:rsidRPr="00083949" w:rsidRDefault="00757B7F" w:rsidP="005B60A9">
      <w:pPr>
        <w:shd w:val="solid" w:color="FFFFFF" w:fill="auto"/>
        <w:autoSpaceDN w:val="0"/>
        <w:spacing w:line="380" w:lineRule="exact"/>
        <w:jc w:val="left"/>
        <w:rPr>
          <w:rFonts w:ascii="仿宋" w:eastAsia="仿宋" w:hAnsi="仿宋" w:cs="Times New Roman"/>
          <w:b/>
          <w:bCs/>
          <w:kern w:val="0"/>
          <w:sz w:val="24"/>
          <w:szCs w:val="24"/>
        </w:rPr>
      </w:pPr>
    </w:p>
    <w:p w:rsidR="00757B7F" w:rsidRDefault="00757B7F" w:rsidP="005B60A9">
      <w:pPr>
        <w:shd w:val="solid" w:color="FFFFFF" w:fill="auto"/>
        <w:autoSpaceDN w:val="0"/>
        <w:spacing w:line="380" w:lineRule="exact"/>
        <w:jc w:val="left"/>
        <w:rPr>
          <w:rFonts w:ascii="黑体" w:eastAsia="黑体" w:hAnsi="黑体" w:cs="Times New Roman"/>
          <w:sz w:val="24"/>
          <w:szCs w:val="24"/>
        </w:rPr>
      </w:pPr>
      <w:r>
        <w:rPr>
          <w:rFonts w:ascii="黑体" w:eastAsia="黑体" w:hAnsi="黑体" w:cs="黑体" w:hint="eastAsia"/>
          <w:sz w:val="28"/>
          <w:szCs w:val="28"/>
        </w:rPr>
        <w:t>第四步</w:t>
      </w:r>
      <w:r>
        <w:rPr>
          <w:rFonts w:ascii="黑体" w:eastAsia="黑体" w:hAnsi="黑体" w:cs="黑体"/>
          <w:sz w:val="28"/>
          <w:szCs w:val="28"/>
        </w:rPr>
        <w:t xml:space="preserve">  </w:t>
      </w:r>
      <w:r>
        <w:rPr>
          <w:rFonts w:ascii="黑体" w:eastAsia="黑体" w:hAnsi="黑体" w:cs="黑体" w:hint="eastAsia"/>
          <w:sz w:val="28"/>
          <w:szCs w:val="28"/>
        </w:rPr>
        <w:t>入学考试</w:t>
      </w:r>
      <w:r>
        <w:rPr>
          <w:rFonts w:ascii="黑体" w:eastAsia="黑体" w:hAnsi="黑体" w:cs="黑体"/>
          <w:sz w:val="24"/>
          <w:szCs w:val="24"/>
        </w:rPr>
        <w:t xml:space="preserve">  </w:t>
      </w:r>
    </w:p>
    <w:p w:rsidR="00757B7F" w:rsidRDefault="00757B7F" w:rsidP="005B60A9">
      <w:pPr>
        <w:shd w:val="solid" w:color="FFFFFF" w:fill="auto"/>
        <w:autoSpaceDN w:val="0"/>
        <w:spacing w:line="380" w:lineRule="exact"/>
        <w:jc w:val="left"/>
        <w:rPr>
          <w:rFonts w:ascii="仿宋" w:eastAsia="仿宋" w:hAnsi="仿宋" w:cs="Times New Roman"/>
          <w:sz w:val="24"/>
          <w:szCs w:val="24"/>
        </w:rPr>
      </w:pPr>
      <w:r>
        <w:rPr>
          <w:rFonts w:ascii="仿宋" w:eastAsia="仿宋" w:hAnsi="仿宋" w:cs="仿宋" w:hint="eastAsia"/>
          <w:b/>
          <w:bCs/>
          <w:kern w:val="0"/>
          <w:sz w:val="24"/>
          <w:szCs w:val="24"/>
        </w:rPr>
        <w:t>考试地点：</w:t>
      </w:r>
      <w:r>
        <w:rPr>
          <w:rFonts w:ascii="仿宋" w:eastAsia="仿宋" w:hAnsi="仿宋" w:cs="仿宋" w:hint="eastAsia"/>
          <w:sz w:val="24"/>
          <w:szCs w:val="24"/>
        </w:rPr>
        <w:t>中山四路</w:t>
      </w:r>
      <w:r>
        <w:rPr>
          <w:rFonts w:ascii="仿宋" w:eastAsia="仿宋" w:hAnsi="仿宋" w:cs="仿宋"/>
          <w:sz w:val="24"/>
          <w:szCs w:val="24"/>
        </w:rPr>
        <w:t>172</w:t>
      </w:r>
      <w:r>
        <w:rPr>
          <w:rFonts w:ascii="仿宋" w:eastAsia="仿宋" w:hAnsi="仿宋" w:cs="仿宋" w:hint="eastAsia"/>
          <w:sz w:val="24"/>
          <w:szCs w:val="24"/>
        </w:rPr>
        <w:t>号广州电大六楼人大网院广州电大服务中心；</w:t>
      </w:r>
    </w:p>
    <w:p w:rsidR="00757B7F" w:rsidRDefault="00757B7F" w:rsidP="005B60A9">
      <w:pPr>
        <w:shd w:val="solid" w:color="FFFFFF" w:fill="auto"/>
        <w:autoSpaceDN w:val="0"/>
        <w:spacing w:line="380" w:lineRule="exact"/>
        <w:jc w:val="left"/>
        <w:rPr>
          <w:rFonts w:ascii="仿宋" w:eastAsia="仿宋" w:hAnsi="仿宋" w:cs="Times New Roman"/>
          <w:kern w:val="0"/>
          <w:sz w:val="24"/>
          <w:szCs w:val="24"/>
        </w:rPr>
      </w:pPr>
      <w:r>
        <w:rPr>
          <w:rFonts w:ascii="仿宋" w:eastAsia="仿宋" w:hAnsi="仿宋" w:cs="仿宋" w:hint="eastAsia"/>
          <w:b/>
          <w:bCs/>
          <w:kern w:val="0"/>
          <w:sz w:val="24"/>
          <w:szCs w:val="24"/>
        </w:rPr>
        <w:t>考试时间：</w:t>
      </w:r>
      <w:r w:rsidRPr="00083949">
        <w:rPr>
          <w:rFonts w:ascii="仿宋" w:eastAsia="仿宋" w:hAnsi="仿宋" w:cs="仿宋" w:hint="eastAsia"/>
          <w:kern w:val="0"/>
          <w:sz w:val="24"/>
          <w:szCs w:val="24"/>
        </w:rPr>
        <w:t>拟</w:t>
      </w:r>
      <w:r>
        <w:rPr>
          <w:rFonts w:ascii="仿宋" w:eastAsia="仿宋" w:hAnsi="仿宋" w:cs="仿宋" w:hint="eastAsia"/>
          <w:kern w:val="0"/>
          <w:sz w:val="24"/>
          <w:szCs w:val="24"/>
        </w:rPr>
        <w:t>安排</w:t>
      </w:r>
      <w:r w:rsidRPr="00083949">
        <w:rPr>
          <w:rFonts w:ascii="仿宋" w:eastAsia="仿宋" w:hAnsi="仿宋" w:cs="仿宋"/>
          <w:kern w:val="0"/>
          <w:sz w:val="24"/>
          <w:szCs w:val="24"/>
        </w:rPr>
        <w:t>8</w:t>
      </w:r>
      <w:r w:rsidRPr="00083949">
        <w:rPr>
          <w:rFonts w:ascii="仿宋" w:eastAsia="仿宋" w:hAnsi="仿宋" w:cs="仿宋" w:hint="eastAsia"/>
          <w:kern w:val="0"/>
          <w:sz w:val="24"/>
          <w:szCs w:val="24"/>
        </w:rPr>
        <w:t>月下旬，</w:t>
      </w:r>
      <w:r>
        <w:rPr>
          <w:rFonts w:ascii="仿宋" w:eastAsia="仿宋" w:hAnsi="仿宋" w:cs="仿宋" w:hint="eastAsia"/>
          <w:kern w:val="0"/>
          <w:sz w:val="24"/>
          <w:szCs w:val="24"/>
        </w:rPr>
        <w:t>具体日期</w:t>
      </w:r>
      <w:r w:rsidRPr="00083949">
        <w:rPr>
          <w:rFonts w:ascii="仿宋" w:eastAsia="仿宋" w:hAnsi="仿宋" w:cs="仿宋" w:hint="eastAsia"/>
          <w:kern w:val="0"/>
          <w:sz w:val="24"/>
          <w:szCs w:val="24"/>
        </w:rPr>
        <w:t>另行通知。</w:t>
      </w:r>
    </w:p>
    <w:p w:rsidR="00757B7F" w:rsidRPr="00083949" w:rsidRDefault="00757B7F" w:rsidP="005B60A9">
      <w:pPr>
        <w:shd w:val="solid" w:color="FFFFFF" w:fill="auto"/>
        <w:autoSpaceDN w:val="0"/>
        <w:spacing w:line="380" w:lineRule="exact"/>
        <w:jc w:val="left"/>
        <w:rPr>
          <w:rFonts w:ascii="仿宋" w:eastAsia="仿宋" w:hAnsi="仿宋" w:cs="Times New Roman"/>
          <w:kern w:val="0"/>
          <w:sz w:val="24"/>
          <w:szCs w:val="24"/>
        </w:rPr>
      </w:pPr>
    </w:p>
    <w:p w:rsidR="00757B7F" w:rsidRDefault="00757B7F" w:rsidP="005B60A9">
      <w:pPr>
        <w:shd w:val="solid" w:color="FFFFFF" w:fill="auto"/>
        <w:autoSpaceDN w:val="0"/>
        <w:spacing w:line="380" w:lineRule="exact"/>
        <w:jc w:val="left"/>
        <w:rPr>
          <w:rFonts w:ascii="黑体" w:eastAsia="黑体" w:hAnsi="黑体" w:cs="黑体"/>
          <w:sz w:val="24"/>
          <w:szCs w:val="24"/>
        </w:rPr>
      </w:pPr>
      <w:r>
        <w:rPr>
          <w:rFonts w:ascii="黑体" w:eastAsia="黑体" w:hAnsi="黑体" w:cs="黑体" w:hint="eastAsia"/>
          <w:sz w:val="28"/>
          <w:szCs w:val="28"/>
        </w:rPr>
        <w:t>第五步</w:t>
      </w:r>
      <w:r>
        <w:rPr>
          <w:rFonts w:ascii="黑体" w:eastAsia="黑体" w:hAnsi="黑体" w:cs="黑体"/>
          <w:sz w:val="28"/>
          <w:szCs w:val="28"/>
        </w:rPr>
        <w:t xml:space="preserve">  </w:t>
      </w:r>
      <w:r>
        <w:rPr>
          <w:rFonts w:ascii="黑体" w:eastAsia="黑体" w:hAnsi="黑体" w:cs="黑体" w:hint="eastAsia"/>
          <w:sz w:val="28"/>
          <w:szCs w:val="28"/>
        </w:rPr>
        <w:t>录取缴费</w:t>
      </w:r>
      <w:r>
        <w:rPr>
          <w:rFonts w:ascii="黑体" w:eastAsia="黑体" w:hAnsi="黑体" w:cs="黑体"/>
          <w:sz w:val="24"/>
          <w:szCs w:val="24"/>
        </w:rPr>
        <w:t xml:space="preserve">  </w:t>
      </w:r>
    </w:p>
    <w:p w:rsidR="00757B7F" w:rsidRDefault="00757B7F" w:rsidP="005B60A9">
      <w:pPr>
        <w:shd w:val="solid" w:color="FFFFFF" w:fill="auto"/>
        <w:autoSpaceDN w:val="0"/>
        <w:spacing w:line="380" w:lineRule="exact"/>
        <w:jc w:val="left"/>
        <w:rPr>
          <w:rFonts w:ascii="仿宋" w:eastAsia="仿宋" w:hAnsi="仿宋" w:cs="Times New Roman"/>
          <w:sz w:val="24"/>
          <w:szCs w:val="24"/>
        </w:rPr>
      </w:pPr>
      <w:r>
        <w:rPr>
          <w:rFonts w:ascii="仿宋" w:eastAsia="仿宋" w:hAnsi="仿宋" w:cs="仿宋" w:hint="eastAsia"/>
          <w:sz w:val="24"/>
          <w:szCs w:val="24"/>
        </w:rPr>
        <w:t>通过入学考试录取线的学员在入学注册时须一次性缴纳学费</w:t>
      </w:r>
      <w:r>
        <w:rPr>
          <w:rFonts w:ascii="仿宋" w:eastAsia="仿宋" w:hAnsi="仿宋" w:cs="仿宋"/>
          <w:sz w:val="24"/>
          <w:szCs w:val="24"/>
        </w:rPr>
        <w:t>2000</w:t>
      </w:r>
      <w:r>
        <w:rPr>
          <w:rFonts w:ascii="仿宋" w:eastAsia="仿宋" w:hAnsi="仿宋" w:cs="仿宋" w:hint="eastAsia"/>
          <w:sz w:val="24"/>
          <w:szCs w:val="24"/>
        </w:rPr>
        <w:t>元，另预交教材费</w:t>
      </w:r>
      <w:r>
        <w:rPr>
          <w:rFonts w:ascii="仿宋" w:eastAsia="仿宋" w:hAnsi="仿宋" w:cs="仿宋"/>
          <w:sz w:val="24"/>
          <w:szCs w:val="24"/>
        </w:rPr>
        <w:t>450</w:t>
      </w:r>
      <w:r>
        <w:rPr>
          <w:rFonts w:ascii="仿宋" w:eastAsia="仿宋" w:hAnsi="仿宋" w:cs="仿宋" w:hint="eastAsia"/>
          <w:sz w:val="24"/>
          <w:szCs w:val="24"/>
        </w:rPr>
        <w:t>元</w:t>
      </w:r>
      <w:r>
        <w:rPr>
          <w:rFonts w:ascii="仿宋" w:eastAsia="仿宋" w:hAnsi="仿宋" w:cs="仿宋"/>
          <w:sz w:val="24"/>
          <w:szCs w:val="24"/>
        </w:rPr>
        <w:t>/</w:t>
      </w:r>
      <w:r>
        <w:rPr>
          <w:rFonts w:ascii="仿宋" w:eastAsia="仿宋" w:hAnsi="仿宋" w:cs="仿宋" w:hint="eastAsia"/>
          <w:sz w:val="24"/>
          <w:szCs w:val="24"/>
        </w:rPr>
        <w:t>人（毕业时多退少补）。毕业时向省圆梦办申报奖学金</w:t>
      </w:r>
      <w:r>
        <w:rPr>
          <w:rFonts w:ascii="仿宋" w:eastAsia="仿宋" w:hAnsi="仿宋" w:cs="仿宋"/>
          <w:sz w:val="24"/>
          <w:szCs w:val="24"/>
        </w:rPr>
        <w:t>1000</w:t>
      </w:r>
      <w:r>
        <w:rPr>
          <w:rFonts w:ascii="仿宋" w:eastAsia="仿宋" w:hAnsi="仿宋" w:cs="仿宋" w:hint="eastAsia"/>
          <w:sz w:val="24"/>
          <w:szCs w:val="24"/>
        </w:rPr>
        <w:t>元；延迟毕业的，应按照实际毕业时间申报</w:t>
      </w:r>
      <w:r>
        <w:rPr>
          <w:rFonts w:ascii="仿宋" w:eastAsia="仿宋" w:hAnsi="仿宋" w:cs="仿宋"/>
          <w:sz w:val="24"/>
          <w:szCs w:val="24"/>
        </w:rPr>
        <w:t>1000</w:t>
      </w:r>
      <w:r>
        <w:rPr>
          <w:rFonts w:ascii="仿宋" w:eastAsia="仿宋" w:hAnsi="仿宋" w:cs="仿宋" w:hint="eastAsia"/>
          <w:sz w:val="24"/>
          <w:szCs w:val="24"/>
        </w:rPr>
        <w:t>元奖学金；中途退学或无法毕业的，不予申报奖学金。</w:t>
      </w:r>
    </w:p>
    <w:p w:rsidR="00757B7F" w:rsidRDefault="00757B7F" w:rsidP="005B60A9">
      <w:pPr>
        <w:shd w:val="solid" w:color="FFFFFF" w:fill="auto"/>
        <w:autoSpaceDN w:val="0"/>
        <w:spacing w:line="380" w:lineRule="exact"/>
        <w:jc w:val="left"/>
        <w:rPr>
          <w:rFonts w:ascii="仿宋" w:eastAsia="仿宋" w:hAnsi="仿宋" w:cs="Times New Roman"/>
          <w:sz w:val="24"/>
          <w:szCs w:val="24"/>
        </w:rPr>
      </w:pPr>
    </w:p>
    <w:p w:rsidR="00757B7F" w:rsidRDefault="00757B7F" w:rsidP="005B60A9">
      <w:pPr>
        <w:shd w:val="solid" w:color="FFFFFF" w:fill="auto"/>
        <w:autoSpaceDN w:val="0"/>
        <w:spacing w:line="380" w:lineRule="exact"/>
        <w:jc w:val="left"/>
        <w:rPr>
          <w:rFonts w:ascii="黑体" w:eastAsia="黑体" w:hAnsi="黑体" w:cs="Times New Roman"/>
          <w:sz w:val="28"/>
          <w:szCs w:val="28"/>
        </w:rPr>
      </w:pPr>
      <w:r>
        <w:rPr>
          <w:rFonts w:ascii="黑体" w:eastAsia="黑体" w:hAnsi="黑体" w:cs="黑体" w:hint="eastAsia"/>
          <w:sz w:val="28"/>
          <w:szCs w:val="28"/>
        </w:rPr>
        <w:t>第六步</w:t>
      </w:r>
      <w:r>
        <w:rPr>
          <w:rFonts w:ascii="黑体" w:eastAsia="黑体" w:hAnsi="黑体" w:cs="黑体"/>
          <w:sz w:val="28"/>
          <w:szCs w:val="28"/>
        </w:rPr>
        <w:t xml:space="preserve">  </w:t>
      </w:r>
      <w:r>
        <w:rPr>
          <w:rFonts w:ascii="黑体" w:eastAsia="黑体" w:hAnsi="黑体" w:cs="黑体" w:hint="eastAsia"/>
          <w:sz w:val="28"/>
          <w:szCs w:val="28"/>
        </w:rPr>
        <w:t>入学</w:t>
      </w:r>
    </w:p>
    <w:p w:rsidR="00757B7F" w:rsidRDefault="00757B7F" w:rsidP="005B60A9">
      <w:pPr>
        <w:shd w:val="solid" w:color="FFFFFF" w:fill="auto"/>
        <w:autoSpaceDN w:val="0"/>
        <w:spacing w:line="380" w:lineRule="exact"/>
        <w:jc w:val="left"/>
        <w:rPr>
          <w:rFonts w:ascii="仿宋" w:eastAsia="仿宋" w:hAnsi="仿宋" w:cs="Times New Roman"/>
          <w:sz w:val="24"/>
          <w:szCs w:val="24"/>
        </w:rPr>
      </w:pPr>
      <w:r>
        <w:rPr>
          <w:rFonts w:ascii="仿宋" w:eastAsia="仿宋" w:hAnsi="仿宋" w:cs="仿宋" w:hint="eastAsia"/>
          <w:b/>
          <w:bCs/>
          <w:kern w:val="0"/>
          <w:sz w:val="24"/>
          <w:szCs w:val="24"/>
        </w:rPr>
        <w:t>学习形式：</w:t>
      </w:r>
      <w:r>
        <w:rPr>
          <w:rFonts w:ascii="仿宋" w:eastAsia="仿宋" w:hAnsi="仿宋" w:cs="仿宋" w:hint="eastAsia"/>
          <w:sz w:val="24"/>
          <w:szCs w:val="24"/>
        </w:rPr>
        <w:t>集中导学</w:t>
      </w:r>
      <w:r>
        <w:rPr>
          <w:rFonts w:ascii="仿宋" w:eastAsia="仿宋" w:hAnsi="仿宋" w:cs="仿宋"/>
          <w:sz w:val="24"/>
          <w:szCs w:val="24"/>
        </w:rPr>
        <w:t>+</w:t>
      </w:r>
      <w:r>
        <w:rPr>
          <w:rFonts w:ascii="仿宋" w:eastAsia="仿宋" w:hAnsi="仿宋" w:cs="仿宋" w:hint="eastAsia"/>
          <w:sz w:val="24"/>
          <w:szCs w:val="24"/>
        </w:rPr>
        <w:t>自主学习（网上点播课件、教材学习）</w:t>
      </w:r>
      <w:r>
        <w:rPr>
          <w:rFonts w:ascii="仿宋" w:eastAsia="仿宋" w:hAnsi="仿宋" w:cs="仿宋"/>
          <w:sz w:val="24"/>
          <w:szCs w:val="24"/>
        </w:rPr>
        <w:t>+</w:t>
      </w:r>
      <w:r>
        <w:rPr>
          <w:rFonts w:ascii="仿宋" w:eastAsia="仿宋" w:hAnsi="仿宋" w:cs="仿宋" w:hint="eastAsia"/>
          <w:sz w:val="24"/>
          <w:szCs w:val="24"/>
        </w:rPr>
        <w:t>网上作业</w:t>
      </w:r>
      <w:r>
        <w:rPr>
          <w:rFonts w:ascii="仿宋" w:eastAsia="仿宋" w:hAnsi="仿宋" w:cs="仿宋"/>
          <w:sz w:val="24"/>
          <w:szCs w:val="24"/>
        </w:rPr>
        <w:t>+</w:t>
      </w:r>
      <w:r>
        <w:rPr>
          <w:rFonts w:ascii="仿宋" w:eastAsia="仿宋" w:hAnsi="仿宋" w:cs="仿宋" w:hint="eastAsia"/>
          <w:sz w:val="24"/>
          <w:szCs w:val="24"/>
        </w:rPr>
        <w:t>网上</w:t>
      </w:r>
    </w:p>
    <w:p w:rsidR="00757B7F" w:rsidRDefault="00757B7F" w:rsidP="005B60A9">
      <w:pPr>
        <w:shd w:val="solid" w:color="FFFFFF" w:fill="auto"/>
        <w:autoSpaceDN w:val="0"/>
        <w:spacing w:line="380" w:lineRule="exact"/>
        <w:jc w:val="left"/>
        <w:rPr>
          <w:rFonts w:ascii="仿宋" w:eastAsia="仿宋" w:hAnsi="仿宋" w:cs="Times New Roman"/>
          <w:sz w:val="24"/>
          <w:szCs w:val="24"/>
        </w:rPr>
      </w:pPr>
      <w:r>
        <w:rPr>
          <w:rFonts w:ascii="仿宋" w:eastAsia="仿宋" w:hAnsi="仿宋" w:cs="仿宋" w:hint="eastAsia"/>
          <w:sz w:val="24"/>
          <w:szCs w:val="24"/>
        </w:rPr>
        <w:t>答疑</w:t>
      </w:r>
      <w:r>
        <w:rPr>
          <w:rFonts w:ascii="仿宋" w:eastAsia="仿宋" w:hAnsi="仿宋" w:cs="仿宋"/>
          <w:sz w:val="24"/>
          <w:szCs w:val="24"/>
        </w:rPr>
        <w:t>+</w:t>
      </w:r>
      <w:r>
        <w:rPr>
          <w:rFonts w:ascii="仿宋" w:eastAsia="仿宋" w:hAnsi="仿宋" w:cs="仿宋" w:hint="eastAsia"/>
          <w:sz w:val="24"/>
          <w:szCs w:val="24"/>
        </w:rPr>
        <w:t>网上领取考前辅导资料</w:t>
      </w:r>
      <w:r>
        <w:rPr>
          <w:rFonts w:ascii="仿宋" w:eastAsia="仿宋" w:hAnsi="仿宋" w:cs="仿宋"/>
          <w:sz w:val="24"/>
          <w:szCs w:val="24"/>
        </w:rPr>
        <w:t>+</w:t>
      </w:r>
      <w:r>
        <w:rPr>
          <w:rFonts w:ascii="仿宋" w:eastAsia="仿宋" w:hAnsi="仿宋" w:cs="仿宋" w:hint="eastAsia"/>
          <w:sz w:val="24"/>
          <w:szCs w:val="24"/>
        </w:rPr>
        <w:t>预约考试</w:t>
      </w:r>
    </w:p>
    <w:p w:rsidR="00757B7F" w:rsidRDefault="00757B7F" w:rsidP="005B60A9">
      <w:pPr>
        <w:shd w:val="solid" w:color="FFFFFF" w:fill="auto"/>
        <w:autoSpaceDN w:val="0"/>
        <w:spacing w:line="380" w:lineRule="exact"/>
        <w:jc w:val="left"/>
        <w:rPr>
          <w:rFonts w:ascii="仿宋" w:eastAsia="仿宋" w:hAnsi="仿宋" w:cs="Times New Roman"/>
          <w:sz w:val="24"/>
          <w:szCs w:val="24"/>
        </w:rPr>
      </w:pPr>
      <w:r>
        <w:rPr>
          <w:rFonts w:ascii="仿宋" w:eastAsia="仿宋" w:hAnsi="仿宋" w:cs="仿宋" w:hint="eastAsia"/>
          <w:b/>
          <w:bCs/>
          <w:sz w:val="24"/>
          <w:szCs w:val="24"/>
        </w:rPr>
        <w:t>课程考试：</w:t>
      </w:r>
      <w:r>
        <w:rPr>
          <w:rFonts w:ascii="仿宋" w:eastAsia="仿宋" w:hAnsi="仿宋" w:cs="仿宋" w:hint="eastAsia"/>
          <w:sz w:val="24"/>
          <w:szCs w:val="24"/>
        </w:rPr>
        <w:t>一年三次考试，本地周末举行；专科起点本科两门公共课全国统考。</w:t>
      </w:r>
    </w:p>
    <w:p w:rsidR="00757B7F" w:rsidRDefault="00757B7F" w:rsidP="005B60A9">
      <w:pPr>
        <w:shd w:val="solid" w:color="FFFFFF" w:fill="auto"/>
        <w:autoSpaceDN w:val="0"/>
        <w:spacing w:line="380" w:lineRule="exact"/>
        <w:jc w:val="left"/>
        <w:rPr>
          <w:rFonts w:ascii="仿宋" w:eastAsia="仿宋" w:hAnsi="仿宋" w:cs="Times New Roman"/>
          <w:sz w:val="24"/>
          <w:szCs w:val="24"/>
        </w:rPr>
      </w:pPr>
      <w:r w:rsidRPr="00C875F7">
        <w:rPr>
          <w:rFonts w:ascii="仿宋" w:eastAsia="仿宋" w:hAnsi="仿宋" w:cs="仿宋" w:hint="eastAsia"/>
          <w:b/>
          <w:bCs/>
          <w:sz w:val="24"/>
          <w:szCs w:val="24"/>
        </w:rPr>
        <w:t>毕业证书：</w:t>
      </w:r>
      <w:r>
        <w:rPr>
          <w:rFonts w:ascii="仿宋" w:eastAsia="仿宋" w:hAnsi="仿宋" w:cs="仿宋" w:hint="eastAsia"/>
          <w:sz w:val="24"/>
          <w:szCs w:val="24"/>
        </w:rPr>
        <w:t>学生在规定学习期限内修满教学计划规定的全部学分（专升本学生须通过两门全国统考课程），成绩合格者，可颁发经教育部电子注册、国家承认学历的中国人民大学专科或本科毕业证书。</w:t>
      </w:r>
      <w:r w:rsidRPr="00907303">
        <w:rPr>
          <w:rFonts w:ascii="仿宋" w:eastAsia="仿宋" w:hAnsi="仿宋" w:cs="仿宋" w:hint="eastAsia"/>
          <w:sz w:val="24"/>
          <w:szCs w:val="24"/>
        </w:rPr>
        <w:t>毕业生</w:t>
      </w:r>
      <w:r>
        <w:rPr>
          <w:rFonts w:ascii="仿宋" w:eastAsia="仿宋" w:hAnsi="仿宋" w:cs="仿宋" w:hint="eastAsia"/>
          <w:sz w:val="24"/>
          <w:szCs w:val="24"/>
        </w:rPr>
        <w:t>注册信息国家教育部可查。</w:t>
      </w:r>
    </w:p>
    <w:sectPr w:rsidR="00757B7F" w:rsidSect="004927E5">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F7E" w:rsidRDefault="006D6F7E" w:rsidP="004927E5">
      <w:pPr>
        <w:rPr>
          <w:rFonts w:cs="Times New Roman"/>
        </w:rPr>
      </w:pPr>
      <w:r>
        <w:rPr>
          <w:rFonts w:cs="Times New Roman"/>
        </w:rPr>
        <w:separator/>
      </w:r>
    </w:p>
  </w:endnote>
  <w:endnote w:type="continuationSeparator" w:id="0">
    <w:p w:rsidR="006D6F7E" w:rsidRDefault="006D6F7E" w:rsidP="004927E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仿宋">
    <w:altName w:val="微软雅黑"/>
    <w:charset w:val="86"/>
    <w:family w:val="modern"/>
    <w:pitch w:val="fixed"/>
    <w:sig w:usb0="00000000" w:usb1="38CF7CFA"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B7F" w:rsidRDefault="001F00DF">
    <w:pPr>
      <w:pStyle w:val="a3"/>
      <w:framePr w:wrap="auto" w:vAnchor="text" w:hAnchor="margin" w:xAlign="center" w:y="1"/>
      <w:rPr>
        <w:rStyle w:val="a6"/>
        <w:rFonts w:cs="Times New Roman"/>
      </w:rPr>
    </w:pPr>
    <w:r>
      <w:rPr>
        <w:rStyle w:val="a6"/>
      </w:rPr>
      <w:fldChar w:fldCharType="begin"/>
    </w:r>
    <w:r w:rsidR="00757B7F">
      <w:rPr>
        <w:rStyle w:val="a6"/>
      </w:rPr>
      <w:instrText xml:space="preserve">PAGE  </w:instrText>
    </w:r>
    <w:r>
      <w:rPr>
        <w:rStyle w:val="a6"/>
      </w:rPr>
      <w:fldChar w:fldCharType="separate"/>
    </w:r>
    <w:r w:rsidR="00461F6B">
      <w:rPr>
        <w:rStyle w:val="a6"/>
        <w:noProof/>
      </w:rPr>
      <w:t>2</w:t>
    </w:r>
    <w:r>
      <w:rPr>
        <w:rStyle w:val="a6"/>
      </w:rPr>
      <w:fldChar w:fldCharType="end"/>
    </w:r>
  </w:p>
  <w:p w:rsidR="00757B7F" w:rsidRDefault="00757B7F">
    <w:pPr>
      <w:pStyle w:val="a3"/>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F7E" w:rsidRDefault="006D6F7E" w:rsidP="004927E5">
      <w:pPr>
        <w:rPr>
          <w:rFonts w:cs="Times New Roman"/>
        </w:rPr>
      </w:pPr>
      <w:r>
        <w:rPr>
          <w:rFonts w:cs="Times New Roman"/>
        </w:rPr>
        <w:separator/>
      </w:r>
    </w:p>
  </w:footnote>
  <w:footnote w:type="continuationSeparator" w:id="0">
    <w:p w:rsidR="006D6F7E" w:rsidRDefault="006D6F7E" w:rsidP="004927E5">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96D32"/>
    <w:multiLevelType w:val="hybridMultilevel"/>
    <w:tmpl w:val="991EAD16"/>
    <w:lvl w:ilvl="0" w:tplc="F8F6803A">
      <w:start w:val="3"/>
      <w:numFmt w:val="bullet"/>
      <w:lvlText w:val="★"/>
      <w:lvlJc w:val="left"/>
      <w:pPr>
        <w:tabs>
          <w:tab w:val="num" w:pos="360"/>
        </w:tabs>
        <w:ind w:left="360" w:hanging="360"/>
      </w:pPr>
      <w:rPr>
        <w:rFonts w:ascii="仿宋" w:eastAsia="仿宋" w:hAnsi="仿宋" w:hint="eastAsia"/>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27E5"/>
    <w:rsid w:val="000053BE"/>
    <w:rsid w:val="00083949"/>
    <w:rsid w:val="001157D8"/>
    <w:rsid w:val="00121EAE"/>
    <w:rsid w:val="00133ABF"/>
    <w:rsid w:val="001824B2"/>
    <w:rsid w:val="00183125"/>
    <w:rsid w:val="001A07DE"/>
    <w:rsid w:val="001B2BCF"/>
    <w:rsid w:val="001F00DF"/>
    <w:rsid w:val="002420AB"/>
    <w:rsid w:val="00255815"/>
    <w:rsid w:val="00287EF8"/>
    <w:rsid w:val="002C61BF"/>
    <w:rsid w:val="002E336E"/>
    <w:rsid w:val="002F4B47"/>
    <w:rsid w:val="0032070B"/>
    <w:rsid w:val="0032580F"/>
    <w:rsid w:val="003443A8"/>
    <w:rsid w:val="00354F1C"/>
    <w:rsid w:val="0036782F"/>
    <w:rsid w:val="003949C1"/>
    <w:rsid w:val="003A43BC"/>
    <w:rsid w:val="00460B23"/>
    <w:rsid w:val="00461F6B"/>
    <w:rsid w:val="00477A6A"/>
    <w:rsid w:val="004927E5"/>
    <w:rsid w:val="004F10D0"/>
    <w:rsid w:val="0053139B"/>
    <w:rsid w:val="0054387E"/>
    <w:rsid w:val="0055215F"/>
    <w:rsid w:val="005B60A9"/>
    <w:rsid w:val="006901F8"/>
    <w:rsid w:val="006D6F7E"/>
    <w:rsid w:val="006E33B8"/>
    <w:rsid w:val="00757B7F"/>
    <w:rsid w:val="00793A68"/>
    <w:rsid w:val="007D1A0E"/>
    <w:rsid w:val="00822A80"/>
    <w:rsid w:val="00824716"/>
    <w:rsid w:val="008572B3"/>
    <w:rsid w:val="00907303"/>
    <w:rsid w:val="00915F0F"/>
    <w:rsid w:val="00916C80"/>
    <w:rsid w:val="00931C2B"/>
    <w:rsid w:val="009378D7"/>
    <w:rsid w:val="0099058C"/>
    <w:rsid w:val="009B7416"/>
    <w:rsid w:val="009C52CF"/>
    <w:rsid w:val="00A303C2"/>
    <w:rsid w:val="00A36CBC"/>
    <w:rsid w:val="00A56D2B"/>
    <w:rsid w:val="00AB58AB"/>
    <w:rsid w:val="00AD6A44"/>
    <w:rsid w:val="00AE223C"/>
    <w:rsid w:val="00B90218"/>
    <w:rsid w:val="00BB7209"/>
    <w:rsid w:val="00BD7B19"/>
    <w:rsid w:val="00BE1956"/>
    <w:rsid w:val="00C06072"/>
    <w:rsid w:val="00C21F34"/>
    <w:rsid w:val="00C41471"/>
    <w:rsid w:val="00C5160C"/>
    <w:rsid w:val="00C60846"/>
    <w:rsid w:val="00C82FB6"/>
    <w:rsid w:val="00C875F7"/>
    <w:rsid w:val="00D043A6"/>
    <w:rsid w:val="00E23D04"/>
    <w:rsid w:val="00E32111"/>
    <w:rsid w:val="00EC79CA"/>
    <w:rsid w:val="00F13869"/>
    <w:rsid w:val="00F5325B"/>
    <w:rsid w:val="00FB5D6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page number"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27E5"/>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4927E5"/>
    <w:pPr>
      <w:tabs>
        <w:tab w:val="center" w:pos="4153"/>
        <w:tab w:val="right" w:pos="8306"/>
      </w:tabs>
      <w:snapToGrid w:val="0"/>
      <w:jc w:val="left"/>
    </w:pPr>
    <w:rPr>
      <w:kern w:val="0"/>
      <w:sz w:val="18"/>
      <w:szCs w:val="18"/>
    </w:rPr>
  </w:style>
  <w:style w:type="character" w:customStyle="1" w:styleId="Char">
    <w:name w:val="页脚 Char"/>
    <w:basedOn w:val="a0"/>
    <w:link w:val="a3"/>
    <w:uiPriority w:val="99"/>
    <w:semiHidden/>
    <w:locked/>
    <w:rsid w:val="004927E5"/>
    <w:rPr>
      <w:sz w:val="18"/>
      <w:szCs w:val="18"/>
    </w:rPr>
  </w:style>
  <w:style w:type="paragraph" w:styleId="a4">
    <w:name w:val="header"/>
    <w:basedOn w:val="a"/>
    <w:link w:val="Char0"/>
    <w:uiPriority w:val="99"/>
    <w:semiHidden/>
    <w:rsid w:val="004927E5"/>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basedOn w:val="a0"/>
    <w:link w:val="a4"/>
    <w:uiPriority w:val="99"/>
    <w:semiHidden/>
    <w:locked/>
    <w:rsid w:val="004927E5"/>
    <w:rPr>
      <w:sz w:val="18"/>
      <w:szCs w:val="18"/>
    </w:rPr>
  </w:style>
  <w:style w:type="paragraph" w:styleId="a5">
    <w:name w:val="Normal (Web)"/>
    <w:basedOn w:val="a"/>
    <w:uiPriority w:val="99"/>
    <w:semiHidden/>
    <w:rsid w:val="004927E5"/>
    <w:pPr>
      <w:widowControl/>
      <w:spacing w:before="100" w:beforeAutospacing="1" w:after="100" w:afterAutospacing="1"/>
      <w:jc w:val="left"/>
    </w:pPr>
    <w:rPr>
      <w:rFonts w:ascii="宋体" w:hAnsi="宋体" w:cs="宋体"/>
      <w:kern w:val="0"/>
      <w:sz w:val="24"/>
      <w:szCs w:val="24"/>
    </w:rPr>
  </w:style>
  <w:style w:type="character" w:styleId="a6">
    <w:name w:val="page number"/>
    <w:basedOn w:val="a0"/>
    <w:uiPriority w:val="99"/>
    <w:rsid w:val="004927E5"/>
  </w:style>
  <w:style w:type="character" w:styleId="a7">
    <w:name w:val="Hyperlink"/>
    <w:basedOn w:val="a0"/>
    <w:uiPriority w:val="99"/>
    <w:semiHidden/>
    <w:rsid w:val="004927E5"/>
    <w:rPr>
      <w:color w:val="0000FF"/>
      <w:u w:val="single"/>
    </w:rPr>
  </w:style>
  <w:style w:type="paragraph" w:customStyle="1" w:styleId="ListParagraph1">
    <w:name w:val="List Paragraph1"/>
    <w:basedOn w:val="a"/>
    <w:uiPriority w:val="99"/>
    <w:rsid w:val="004927E5"/>
    <w:pPr>
      <w:ind w:firstLineChars="200" w:firstLine="420"/>
    </w:pPr>
  </w:style>
  <w:style w:type="character" w:styleId="a8">
    <w:name w:val="FollowedHyperlink"/>
    <w:basedOn w:val="a0"/>
    <w:uiPriority w:val="99"/>
    <w:rsid w:val="003A43BC"/>
    <w:rPr>
      <w:color w:val="800080"/>
      <w:u w:val="single"/>
    </w:rPr>
  </w:style>
  <w:style w:type="paragraph" w:styleId="a9">
    <w:name w:val="Balloon Text"/>
    <w:basedOn w:val="a"/>
    <w:link w:val="Char1"/>
    <w:uiPriority w:val="99"/>
    <w:semiHidden/>
    <w:rsid w:val="00822A80"/>
    <w:rPr>
      <w:sz w:val="18"/>
      <w:szCs w:val="18"/>
    </w:rPr>
  </w:style>
  <w:style w:type="character" w:customStyle="1" w:styleId="Char1">
    <w:name w:val="批注框文本 Char"/>
    <w:basedOn w:val="a0"/>
    <w:link w:val="a9"/>
    <w:uiPriority w:val="99"/>
    <w:semiHidden/>
    <w:locked/>
    <w:rsid w:val="004F10D0"/>
    <w:rPr>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r.com.cn/" TargetMode="External"/><Relationship Id="rId3" Type="http://schemas.openxmlformats.org/officeDocument/2006/relationships/settings" Target="settings.xml"/><Relationship Id="rId7" Type="http://schemas.openxmlformats.org/officeDocument/2006/relationships/hyperlink" Target="http://www.cmr.com.cn/html/xlj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yuanmengjihu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236</Words>
  <Characters>1351</Characters>
  <Application>Microsoft Office Word</Application>
  <DocSecurity>0</DocSecurity>
  <Lines>11</Lines>
  <Paragraphs>3</Paragraphs>
  <ScaleCrop>false</ScaleCrop>
  <Company>MSPRC</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2014年中国人民大学（广州）圆梦计划简章</dc:title>
  <dc:subject/>
  <dc:creator>微软中国</dc:creator>
  <cp:keywords/>
  <dc:description/>
  <cp:lastModifiedBy>培训服务部 吴碧霞</cp:lastModifiedBy>
  <cp:revision>3</cp:revision>
  <cp:lastPrinted>2015-05-07T08:20:00Z</cp:lastPrinted>
  <dcterms:created xsi:type="dcterms:W3CDTF">2015-06-16T02:38:00Z</dcterms:created>
  <dcterms:modified xsi:type="dcterms:W3CDTF">2015-06-19T02:18:00Z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2052-9.1.0.4716</vt:lpwstr>
  </property>
</Properties>
</file>